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F" w:rsidRDefault="00B5608D" w:rsidP="007624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1.06.2020+Логопед+Средняя группа</w:t>
      </w:r>
    </w:p>
    <w:p w:rsidR="00B5608D" w:rsidRPr="00AA0D6C" w:rsidRDefault="00B5608D" w:rsidP="00B5608D">
      <w:pPr>
        <w:pStyle w:val="Style6"/>
        <w:widowControl/>
        <w:jc w:val="center"/>
        <w:rPr>
          <w:rStyle w:val="FontStyle17"/>
          <w:color w:val="00B050"/>
          <w:sz w:val="28"/>
          <w:szCs w:val="28"/>
        </w:rPr>
      </w:pPr>
      <w:r w:rsidRPr="00AA0D6C">
        <w:rPr>
          <w:rStyle w:val="FontStyle17"/>
          <w:color w:val="00B050"/>
          <w:sz w:val="28"/>
          <w:szCs w:val="28"/>
        </w:rPr>
        <w:t>Тема: « Пусть всегда будет солнце! Пусть всегда будут дети!»</w:t>
      </w:r>
    </w:p>
    <w:p w:rsidR="00B5608D" w:rsidRPr="00AD64C9" w:rsidRDefault="00B5608D" w:rsidP="00B5608D">
      <w:pPr>
        <w:pStyle w:val="Style6"/>
        <w:widowControl/>
        <w:ind w:firstLine="284"/>
        <w:jc w:val="both"/>
        <w:rPr>
          <w:rStyle w:val="FontStyle17"/>
          <w:sz w:val="28"/>
          <w:szCs w:val="28"/>
        </w:rPr>
      </w:pPr>
    </w:p>
    <w:p w:rsidR="00B5608D" w:rsidRDefault="00B5608D" w:rsidP="007624ED">
      <w:pPr>
        <w:pStyle w:val="Style8"/>
        <w:widowControl/>
        <w:ind w:firstLine="284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1. Расскажите ребенку о празднике «День защиты детей»</w:t>
      </w:r>
    </w:p>
    <w:p w:rsidR="00B5608D" w:rsidRDefault="00B5608D" w:rsidP="00B5608D">
      <w:pPr>
        <w:pStyle w:val="Style8"/>
        <w:widowControl/>
        <w:ind w:firstLine="284"/>
        <w:jc w:val="both"/>
        <w:rPr>
          <w:rStyle w:val="FontStyle18"/>
          <w:b/>
          <w:sz w:val="28"/>
          <w:szCs w:val="28"/>
        </w:rPr>
      </w:pP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1 июня принято отмечать Международный день защиты детей. Это один из самых старых международных праздников. Решение о его проведении было принято на сессии Международной демократической федерацией женщин, которая проходила в Париже в 1949 году. Далее эту инициативу поддержали в ООН, объявив защиту прав, жизни и здоровья детей одним из приоритетных направлений своей деятельности.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b/>
          <w:bCs/>
          <w:color w:val="2A2A2A"/>
          <w:sz w:val="28"/>
          <w:szCs w:val="28"/>
          <w:bdr w:val="none" w:sz="0" w:space="0" w:color="auto" w:frame="1"/>
        </w:rPr>
        <w:t>О празднике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 xml:space="preserve">Впервые Международный день защиты детей отмечался в 1950 году. Его цель </w:t>
      </w:r>
      <w:r w:rsidRPr="00AD64C9">
        <w:rPr>
          <w:color w:val="2A2A2A"/>
          <w:sz w:val="28"/>
          <w:szCs w:val="28"/>
        </w:rPr>
        <w:noBreakHyphen/>
        <w:t xml:space="preserve"> это напоминание всем взрослым о необходимости соблюдения прав детей на жизнь, на свободу мнения и религии, а также на образование, отдых и защиту от физического и психологического насилия и т. д.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Главный символ праздника -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noProof/>
          <w:color w:val="2A2A2A"/>
          <w:sz w:val="28"/>
          <w:szCs w:val="28"/>
        </w:rPr>
        <w:drawing>
          <wp:inline distT="0" distB="0" distL="0" distR="0">
            <wp:extent cx="6408082" cy="3607536"/>
            <wp:effectExtent l="19050" t="0" r="0" b="0"/>
            <wp:docPr id="8" name="Рисунок 15" descr="https://www.tvtomsk.ru/uploads/images/2020/06/01/extras/3ab6d3c83b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vtomsk.ru/uploads/images/2020/06/01/extras/3ab6d3c83b7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13" cy="36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lastRenderedPageBreak/>
        <w:t>Добавим, детям посвящены и другие праздники: Международный день девочек (11 октября), Всемирный день ребенка (20 ноября), День защиты детей Африки (16 июня), Международный день невинных детей – жертв агрессии (4 июня).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b/>
          <w:bCs/>
          <w:color w:val="2A2A2A"/>
          <w:sz w:val="28"/>
          <w:szCs w:val="28"/>
          <w:bdr w:val="none" w:sz="0" w:space="0" w:color="auto" w:frame="1"/>
        </w:rPr>
        <w:t>Как отмечается в России</w:t>
      </w:r>
    </w:p>
    <w:p w:rsidR="00B5608D" w:rsidRPr="00AD64C9" w:rsidRDefault="00B5608D" w:rsidP="00B56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В День защиты детей традиционно устраивают конкурсы рисунков на асфальте, </w:t>
      </w:r>
      <w:r w:rsidRPr="00AD64C9">
        <w:rPr>
          <w:color w:val="2A2A2A"/>
          <w:sz w:val="28"/>
          <w:szCs w:val="28"/>
          <w:bdr w:val="none" w:sz="0" w:space="0" w:color="auto" w:frame="1"/>
        </w:rPr>
        <w:t xml:space="preserve">спортивные соревнования, </w:t>
      </w:r>
      <w:proofErr w:type="gramStart"/>
      <w:r w:rsidRPr="00AD64C9">
        <w:rPr>
          <w:color w:val="2A2A2A"/>
          <w:sz w:val="28"/>
          <w:szCs w:val="28"/>
          <w:bdr w:val="none" w:sz="0" w:space="0" w:color="auto" w:frame="1"/>
        </w:rPr>
        <w:t>концерты</w:t>
      </w:r>
      <w:proofErr w:type="gramEnd"/>
      <w:r w:rsidRPr="00AD64C9">
        <w:rPr>
          <w:color w:val="2A2A2A"/>
          <w:sz w:val="28"/>
          <w:szCs w:val="28"/>
          <w:bdr w:val="none" w:sz="0" w:space="0" w:color="auto" w:frame="1"/>
        </w:rPr>
        <w:t xml:space="preserve"> а также благотворительные акции. Особое внимание уделяется детям из малообеспеченных и многодетных семей. </w:t>
      </w:r>
    </w:p>
    <w:p w:rsidR="00B5608D" w:rsidRDefault="00B5608D" w:rsidP="00B56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2. «Ласковое имя».</w:t>
      </w:r>
      <w:r w:rsidRPr="007624ED">
        <w:rPr>
          <w:color w:val="444444"/>
          <w:sz w:val="28"/>
          <w:szCs w:val="28"/>
        </w:rPr>
        <w:br/>
        <w:t>Игра с мячом. Взрослый кидает ребенку мяч, называя членов семьи, ребенок кидает обратно, называя ласковую форму.</w:t>
      </w:r>
      <w:r w:rsidRPr="007624ED">
        <w:rPr>
          <w:color w:val="444444"/>
          <w:sz w:val="28"/>
          <w:szCs w:val="28"/>
        </w:rPr>
        <w:br/>
        <w:t>Например: мама-мамочка, сын-сыночек.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3. «Один – много».</w:t>
      </w:r>
      <w:r w:rsidRPr="007624ED">
        <w:rPr>
          <w:color w:val="444444"/>
          <w:sz w:val="28"/>
          <w:szCs w:val="28"/>
        </w:rPr>
        <w:br/>
        <w:t xml:space="preserve">Как и в предыдущей игре можно использовать мяч. Взрослый называет члена семьи в единственном числе, ребенок – </w:t>
      </w:r>
      <w:proofErr w:type="gramStart"/>
      <w:r w:rsidRPr="007624ED">
        <w:rPr>
          <w:color w:val="444444"/>
          <w:sz w:val="28"/>
          <w:szCs w:val="28"/>
        </w:rPr>
        <w:t>в</w:t>
      </w:r>
      <w:proofErr w:type="gramEnd"/>
      <w:r w:rsidRPr="007624ED">
        <w:rPr>
          <w:color w:val="444444"/>
          <w:sz w:val="28"/>
          <w:szCs w:val="28"/>
        </w:rPr>
        <w:t xml:space="preserve"> множественном.</w:t>
      </w:r>
      <w:r w:rsidRPr="007624ED">
        <w:rPr>
          <w:color w:val="444444"/>
          <w:sz w:val="28"/>
          <w:szCs w:val="28"/>
        </w:rPr>
        <w:br/>
        <w:t>Например: мама – мамы, тетя – тети.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4.  «Угадай, о ком речь».</w:t>
      </w:r>
      <w:r w:rsidRPr="007624ED">
        <w:rPr>
          <w:color w:val="444444"/>
          <w:sz w:val="28"/>
          <w:szCs w:val="28"/>
        </w:rPr>
        <w:br/>
        <w:t>Взрослый задает вопросы, дети должны правильно на них отвечать.</w:t>
      </w:r>
      <w:r w:rsidRPr="007624ED">
        <w:rPr>
          <w:color w:val="444444"/>
          <w:sz w:val="28"/>
          <w:szCs w:val="28"/>
        </w:rPr>
        <w:br/>
        <w:t>У кого нежный взгляд? (У мамы)</w:t>
      </w:r>
      <w:r w:rsidRPr="007624ED">
        <w:rPr>
          <w:color w:val="444444"/>
          <w:sz w:val="28"/>
          <w:szCs w:val="28"/>
        </w:rPr>
        <w:br/>
        <w:t>У кого сильные руки? (У папы)</w:t>
      </w:r>
      <w:r w:rsidRPr="007624ED">
        <w:rPr>
          <w:color w:val="444444"/>
          <w:sz w:val="28"/>
          <w:szCs w:val="28"/>
        </w:rPr>
        <w:br/>
        <w:t>Кто самый непоседливый? (Брат)</w:t>
      </w:r>
      <w:r w:rsidRPr="007624ED">
        <w:rPr>
          <w:color w:val="444444"/>
          <w:sz w:val="28"/>
          <w:szCs w:val="28"/>
        </w:rPr>
        <w:br/>
        <w:t>У кого самые добрые глаза? (У бабушки)</w:t>
      </w:r>
      <w:r w:rsidRPr="007624ED">
        <w:rPr>
          <w:color w:val="444444"/>
          <w:sz w:val="28"/>
          <w:szCs w:val="28"/>
        </w:rPr>
        <w:br/>
        <w:t>Кто самый серьезный? (Папа)</w:t>
      </w:r>
      <w:r w:rsidRPr="007624ED">
        <w:rPr>
          <w:color w:val="444444"/>
          <w:sz w:val="28"/>
          <w:szCs w:val="28"/>
        </w:rPr>
        <w:br/>
        <w:t>Кто самый послушный? (Сестра)</w:t>
      </w:r>
      <w:r w:rsidRPr="007624ED">
        <w:rPr>
          <w:color w:val="444444"/>
          <w:sz w:val="28"/>
          <w:szCs w:val="28"/>
        </w:rPr>
        <w:br/>
        <w:t>У кого мудрая речь? (У дедушки)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5. «Устала наша бабушка».</w:t>
      </w:r>
      <w:r w:rsidRPr="007624ED">
        <w:rPr>
          <w:color w:val="444444"/>
          <w:sz w:val="28"/>
          <w:szCs w:val="28"/>
        </w:rPr>
        <w:br/>
        <w:t>Взрослый просит повторять действия за ним.</w:t>
      </w:r>
      <w:r w:rsidRPr="007624ED">
        <w:rPr>
          <w:color w:val="444444"/>
          <w:sz w:val="28"/>
          <w:szCs w:val="28"/>
        </w:rPr>
        <w:br/>
        <w:t>Перед выполнением дети встают в круг.</w:t>
      </w:r>
      <w:r w:rsidRPr="007624ED">
        <w:rPr>
          <w:color w:val="444444"/>
          <w:sz w:val="28"/>
          <w:szCs w:val="28"/>
        </w:rPr>
        <w:br/>
        <w:t>Устала наша бабушка, (дети наклоняются вперед, руки сцепляют за спиной)</w:t>
      </w:r>
      <w:r w:rsidRPr="007624ED">
        <w:rPr>
          <w:color w:val="444444"/>
          <w:sz w:val="28"/>
          <w:szCs w:val="28"/>
        </w:rPr>
        <w:br/>
        <w:t>Села на порог: (садятся на корточки)</w:t>
      </w:r>
      <w:r w:rsidRPr="007624ED">
        <w:rPr>
          <w:color w:val="444444"/>
          <w:sz w:val="28"/>
          <w:szCs w:val="28"/>
        </w:rPr>
        <w:br/>
        <w:t>«Куда пропал, куда исчез внучок»</w:t>
      </w:r>
      <w:proofErr w:type="gramStart"/>
      <w:r w:rsidRPr="007624ED">
        <w:rPr>
          <w:color w:val="444444"/>
          <w:sz w:val="28"/>
          <w:szCs w:val="28"/>
        </w:rPr>
        <w:t>.</w:t>
      </w:r>
      <w:proofErr w:type="gramEnd"/>
      <w:r w:rsidRPr="007624ED">
        <w:rPr>
          <w:color w:val="444444"/>
          <w:sz w:val="28"/>
          <w:szCs w:val="28"/>
        </w:rPr>
        <w:t xml:space="preserve"> (</w:t>
      </w:r>
      <w:proofErr w:type="gramStart"/>
      <w:r w:rsidRPr="007624ED">
        <w:rPr>
          <w:color w:val="444444"/>
          <w:sz w:val="28"/>
          <w:szCs w:val="28"/>
        </w:rPr>
        <w:t>к</w:t>
      </w:r>
      <w:proofErr w:type="gramEnd"/>
      <w:r w:rsidRPr="007624ED">
        <w:rPr>
          <w:color w:val="444444"/>
          <w:sz w:val="28"/>
          <w:szCs w:val="28"/>
        </w:rPr>
        <w:t>ладут руки на голову и качают ей)</w:t>
      </w:r>
      <w:r w:rsidRPr="007624ED">
        <w:rPr>
          <w:color w:val="444444"/>
          <w:sz w:val="28"/>
          <w:szCs w:val="28"/>
        </w:rPr>
        <w:br/>
        <w:t>Подумала и всхлипнула, (указательный палец прикладывают к виску, голову наклоняют)</w:t>
      </w:r>
      <w:r w:rsidRPr="007624ED">
        <w:rPr>
          <w:color w:val="444444"/>
          <w:sz w:val="28"/>
          <w:szCs w:val="28"/>
        </w:rPr>
        <w:br/>
        <w:t>Затем тихонько встала, (встают и выпрямляются)</w:t>
      </w:r>
      <w:r w:rsidRPr="007624ED">
        <w:rPr>
          <w:color w:val="444444"/>
          <w:sz w:val="28"/>
          <w:szCs w:val="28"/>
        </w:rPr>
        <w:br/>
        <w:t>Пошла вокруг да около – (идут друг за другом, руки держат за спиной)</w:t>
      </w:r>
      <w:r w:rsidRPr="007624ED">
        <w:rPr>
          <w:color w:val="444444"/>
          <w:sz w:val="28"/>
          <w:szCs w:val="28"/>
        </w:rPr>
        <w:br/>
        <w:t>Искать внучка сначала. (поворачиваются в разные стороны)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6. «Скажи иначе».</w:t>
      </w:r>
      <w:r w:rsidRPr="007624ED">
        <w:rPr>
          <w:color w:val="444444"/>
          <w:sz w:val="28"/>
          <w:szCs w:val="28"/>
        </w:rPr>
        <w:br/>
        <w:t>Взрослый показывает картинки детям с изображением представителя семьи, и говорит, что видит: «У мамы </w:t>
      </w:r>
      <w:hyperlink r:id="rId5" w:history="1">
        <w:r w:rsidRPr="007624ED">
          <w:rPr>
            <w:rStyle w:val="a8"/>
            <w:color w:val="auto"/>
            <w:sz w:val="28"/>
            <w:szCs w:val="28"/>
            <w:bdr w:val="none" w:sz="0" w:space="0" w:color="auto" w:frame="1"/>
          </w:rPr>
          <w:t>светлые волосы</w:t>
        </w:r>
      </w:hyperlink>
      <w:r w:rsidRPr="007624ED">
        <w:rPr>
          <w:color w:val="444444"/>
          <w:sz w:val="28"/>
          <w:szCs w:val="28"/>
        </w:rPr>
        <w:t>». Детям нужно сказать по-другому: «Мама светловолосая».</w:t>
      </w:r>
      <w:r w:rsidRPr="007624ED">
        <w:rPr>
          <w:color w:val="444444"/>
          <w:sz w:val="28"/>
          <w:szCs w:val="28"/>
        </w:rPr>
        <w:br/>
        <w:t>У брата голубые глаза – брат голубоглазый.</w:t>
      </w:r>
      <w:r w:rsidRPr="007624ED">
        <w:rPr>
          <w:color w:val="444444"/>
          <w:sz w:val="28"/>
          <w:szCs w:val="28"/>
        </w:rPr>
        <w:br/>
        <w:t>У сестры розовые щеки – сестра розовощекая.</w:t>
      </w:r>
      <w:r w:rsidRPr="007624ED">
        <w:rPr>
          <w:color w:val="444444"/>
          <w:sz w:val="28"/>
          <w:szCs w:val="28"/>
        </w:rPr>
        <w:br/>
      </w:r>
      <w:r w:rsidRPr="007624ED">
        <w:rPr>
          <w:color w:val="444444"/>
          <w:sz w:val="28"/>
          <w:szCs w:val="28"/>
        </w:rPr>
        <w:lastRenderedPageBreak/>
        <w:t>У папы карие глаза – папа кареглазый.</w:t>
      </w:r>
      <w:r w:rsidRPr="007624ED">
        <w:rPr>
          <w:color w:val="444444"/>
          <w:sz w:val="28"/>
          <w:szCs w:val="28"/>
        </w:rPr>
        <w:br/>
        <w:t>У дедушки </w:t>
      </w:r>
      <w:hyperlink r:id="rId6" w:history="1">
        <w:r w:rsidRPr="007624ED">
          <w:rPr>
            <w:rStyle w:val="a8"/>
            <w:color w:val="auto"/>
            <w:sz w:val="28"/>
            <w:szCs w:val="28"/>
            <w:bdr w:val="none" w:sz="0" w:space="0" w:color="auto" w:frame="1"/>
          </w:rPr>
          <w:t>седые волосы</w:t>
        </w:r>
      </w:hyperlink>
      <w:r w:rsidRPr="007624ED">
        <w:rPr>
          <w:color w:val="444444"/>
          <w:sz w:val="28"/>
          <w:szCs w:val="28"/>
        </w:rPr>
        <w:t> – дедушка седовласый.</w:t>
      </w:r>
      <w:r w:rsidRPr="007624ED">
        <w:rPr>
          <w:color w:val="444444"/>
          <w:sz w:val="28"/>
          <w:szCs w:val="28"/>
        </w:rPr>
        <w:br/>
        <w:t>У бабушки темные волосы – бабушка темноволосая.</w:t>
      </w:r>
      <w:r w:rsidRPr="007624ED">
        <w:rPr>
          <w:color w:val="444444"/>
          <w:sz w:val="28"/>
          <w:szCs w:val="28"/>
        </w:rPr>
        <w:br/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7. «</w:t>
      </w:r>
      <w:proofErr w:type="gramStart"/>
      <w:r w:rsidRPr="007624ED">
        <w:rPr>
          <w:b/>
          <w:bCs/>
          <w:color w:val="444444"/>
          <w:sz w:val="28"/>
          <w:szCs w:val="28"/>
        </w:rPr>
        <w:t>Где</w:t>
      </w:r>
      <w:proofErr w:type="gramEnd"/>
      <w:r w:rsidRPr="007624ED">
        <w:rPr>
          <w:b/>
          <w:bCs/>
          <w:color w:val="444444"/>
          <w:sz w:val="28"/>
          <w:szCs w:val="28"/>
        </w:rPr>
        <w:t xml:space="preserve"> чьи вещи?»</w:t>
      </w:r>
      <w:r w:rsidRPr="007624ED">
        <w:rPr>
          <w:color w:val="444444"/>
          <w:sz w:val="28"/>
          <w:szCs w:val="28"/>
        </w:rPr>
        <w:br/>
        <w:t>Детям выдается карточка с изображением членов семьи и разных вещей. Формулируется задание: показать стрелочкой, кому принадлежат вещи.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noProof/>
          <w:color w:val="444444"/>
          <w:sz w:val="28"/>
          <w:szCs w:val="28"/>
        </w:rPr>
        <w:drawing>
          <wp:inline distT="0" distB="0" distL="0" distR="0">
            <wp:extent cx="6598107" cy="4943359"/>
            <wp:effectExtent l="19050" t="0" r="0" b="0"/>
            <wp:docPr id="13" name="Рисунок 3" descr="https://i2.wp.com/bebiklad.ru/wp-content/uploads/bezyimyanny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bebiklad.ru/wp-content/uploads/bezyimyannyi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69" cy="49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b/>
          <w:bCs/>
          <w:color w:val="444444"/>
          <w:sz w:val="28"/>
          <w:szCs w:val="28"/>
        </w:rPr>
        <w:t>8. «Подели обязанности».</w:t>
      </w:r>
      <w:r w:rsidRPr="007624ED">
        <w:rPr>
          <w:color w:val="444444"/>
          <w:sz w:val="28"/>
          <w:szCs w:val="28"/>
        </w:rPr>
        <w:br/>
        <w:t>Игра проводится для 2 или более детей.</w:t>
      </w:r>
      <w:r w:rsidRPr="007624ED">
        <w:rPr>
          <w:color w:val="444444"/>
          <w:sz w:val="28"/>
          <w:szCs w:val="28"/>
        </w:rPr>
        <w:br/>
        <w:t>Реквизит: картинки с членами семьи и орудиями труда.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color w:val="444444"/>
          <w:sz w:val="28"/>
          <w:szCs w:val="28"/>
        </w:rPr>
        <w:t>Правила:</w:t>
      </w:r>
      <w:r w:rsidRPr="007624ED">
        <w:rPr>
          <w:color w:val="444444"/>
          <w:sz w:val="28"/>
          <w:szCs w:val="28"/>
        </w:rPr>
        <w:br/>
        <w:t>Распределяются карточки с представителями семьи. Один ребенок – один герой.</w:t>
      </w:r>
      <w:r w:rsidRPr="007624ED">
        <w:rPr>
          <w:color w:val="444444"/>
          <w:sz w:val="28"/>
          <w:szCs w:val="28"/>
        </w:rPr>
        <w:br/>
        <w:t>Дети поочередно выбирают картинки с изображением орудия труда и дают объяснение своего выбора.</w:t>
      </w:r>
      <w:r w:rsidRPr="007624ED">
        <w:rPr>
          <w:color w:val="444444"/>
          <w:sz w:val="28"/>
          <w:szCs w:val="28"/>
        </w:rPr>
        <w:br/>
        <w:t>А также, отвечают на вопрос: кто еще может заниматься этим же делом?</w:t>
      </w:r>
      <w:r w:rsidRPr="007624ED">
        <w:rPr>
          <w:color w:val="444444"/>
          <w:sz w:val="28"/>
          <w:szCs w:val="28"/>
        </w:rPr>
        <w:br/>
        <w:t>Тот, кто безошибочно справиться с заданием и верно объяснит выбор, выигрывает.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6479425" cy="4480981"/>
            <wp:effectExtent l="19050" t="0" r="0" b="0"/>
            <wp:docPr id="12" name="Рисунок 4" descr="https://i2.wp.com/bebiklad.ru/wp-content/uploads/main_39177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bebiklad.ru/wp-content/uploads/main_391778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31" cy="448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ED" w:rsidRDefault="007624E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9</w:t>
      </w:r>
      <w:r w:rsidR="00B5608D" w:rsidRPr="007624ED">
        <w:rPr>
          <w:b/>
          <w:bCs/>
          <w:color w:val="444444"/>
          <w:sz w:val="28"/>
          <w:szCs w:val="28"/>
        </w:rPr>
        <w:t>. Беседа по картинке «Совместный обед».</w:t>
      </w:r>
      <w:r w:rsidR="00B5608D" w:rsidRPr="007624ED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Задайте ребенку вопросы, добивайтесь полных ответов.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color w:val="444444"/>
          <w:sz w:val="28"/>
          <w:szCs w:val="28"/>
        </w:rPr>
        <w:t>Кто изображен на картинке?</w:t>
      </w:r>
      <w:r w:rsidRPr="007624ED">
        <w:rPr>
          <w:color w:val="444444"/>
          <w:sz w:val="28"/>
          <w:szCs w:val="28"/>
        </w:rPr>
        <w:br/>
        <w:t>Какое общее слово их объединяет?</w:t>
      </w:r>
      <w:r w:rsidRPr="007624ED">
        <w:rPr>
          <w:color w:val="444444"/>
          <w:sz w:val="28"/>
          <w:szCs w:val="28"/>
        </w:rPr>
        <w:br/>
        <w:t>Что делает каждый из героев изображения?</w:t>
      </w:r>
      <w:r w:rsidRPr="007624ED">
        <w:rPr>
          <w:color w:val="444444"/>
          <w:sz w:val="28"/>
          <w:szCs w:val="28"/>
        </w:rPr>
        <w:br/>
        <w:t>Какие чувства испытывает каждый член семьи?</w:t>
      </w:r>
    </w:p>
    <w:p w:rsidR="00B5608D" w:rsidRPr="007624ED" w:rsidRDefault="00B5608D" w:rsidP="007624ED">
      <w:pPr>
        <w:pStyle w:val="a3"/>
        <w:shd w:val="clear" w:color="auto" w:fill="FFFFFF"/>
        <w:spacing w:before="0" w:beforeAutospacing="0" w:after="281" w:afterAutospacing="0"/>
        <w:jc w:val="center"/>
        <w:textAlignment w:val="baseline"/>
        <w:rPr>
          <w:color w:val="444444"/>
          <w:sz w:val="28"/>
          <w:szCs w:val="28"/>
        </w:rPr>
      </w:pPr>
      <w:r w:rsidRPr="007624ED"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4161064" cy="3727123"/>
            <wp:effectExtent l="19050" t="0" r="0" b="0"/>
            <wp:docPr id="10" name="Рисунок 5" descr="https://i0.wp.com/bebiklad.ru/wp-content/uploads/hello_html_4b263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bebiklad.ru/wp-content/uploads/hello_html_4b263c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39" cy="37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8D" w:rsidRPr="007624ED" w:rsidRDefault="007624E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10</w:t>
      </w:r>
      <w:r w:rsidR="00B5608D" w:rsidRPr="007624ED">
        <w:rPr>
          <w:b/>
          <w:bCs/>
          <w:color w:val="444444"/>
          <w:sz w:val="28"/>
          <w:szCs w:val="28"/>
        </w:rPr>
        <w:t>. Рассказ по картинке «Уютный вечер».</w:t>
      </w:r>
      <w:r w:rsidR="00B5608D" w:rsidRPr="007624ED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Попросите ребенка рассказать, что нарисовано на картинке. </w:t>
      </w:r>
      <w:r w:rsidR="00B5608D" w:rsidRPr="007624ED">
        <w:rPr>
          <w:color w:val="444444"/>
          <w:sz w:val="28"/>
          <w:szCs w:val="28"/>
        </w:rPr>
        <w:t>В случае затруднения, нужно им помочь наводящими вопросами.</w:t>
      </w:r>
      <w:r w:rsidR="00B5608D" w:rsidRPr="007624ED">
        <w:rPr>
          <w:color w:val="444444"/>
          <w:sz w:val="28"/>
          <w:szCs w:val="28"/>
        </w:rPr>
        <w:br/>
        <w:t>После рассказа, обсудить с ребенком, почему картинка носит такое название.</w:t>
      </w:r>
    </w:p>
    <w:p w:rsidR="00B5608D" w:rsidRPr="007624ED" w:rsidRDefault="00B5608D" w:rsidP="00B5608D">
      <w:pPr>
        <w:pStyle w:val="a3"/>
        <w:shd w:val="clear" w:color="auto" w:fill="FFFFFF"/>
        <w:spacing w:before="0" w:beforeAutospacing="0" w:after="281" w:afterAutospacing="0"/>
        <w:textAlignment w:val="baseline"/>
        <w:rPr>
          <w:color w:val="444444"/>
          <w:sz w:val="28"/>
          <w:szCs w:val="28"/>
        </w:rPr>
      </w:pPr>
      <w:r w:rsidRPr="007624ED">
        <w:rPr>
          <w:noProof/>
          <w:color w:val="444444"/>
          <w:sz w:val="28"/>
          <w:szCs w:val="28"/>
        </w:rPr>
        <w:drawing>
          <wp:inline distT="0" distB="0" distL="0" distR="0">
            <wp:extent cx="6538672" cy="3982240"/>
            <wp:effectExtent l="19050" t="0" r="0" b="0"/>
            <wp:docPr id="9" name="Рисунок 6" descr="https://i2.wp.com/bebiklad.ru/wp-content/uploads/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bebiklad.ru/wp-content/uploads/1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86" cy="398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DE" w:rsidRDefault="00FB38DE" w:rsidP="002970F1"/>
    <w:sectPr w:rsidR="00FB38DE" w:rsidSect="0076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DF"/>
    <w:rsid w:val="002970F1"/>
    <w:rsid w:val="0044619A"/>
    <w:rsid w:val="007041DF"/>
    <w:rsid w:val="007624ED"/>
    <w:rsid w:val="00B5608D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0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041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7041D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0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041DF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rsid w:val="0070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1DF"/>
  </w:style>
  <w:style w:type="character" w:customStyle="1" w:styleId="apple-style-span">
    <w:name w:val="apple-style-span"/>
    <w:basedOn w:val="a0"/>
    <w:rsid w:val="007041DF"/>
  </w:style>
  <w:style w:type="paragraph" w:customStyle="1" w:styleId="Style5">
    <w:name w:val="Style5"/>
    <w:basedOn w:val="a"/>
    <w:rsid w:val="0070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41D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041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041D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rsid w:val="007041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041DF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7041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D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97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9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56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odskaya-ferma.ru/sovety-ot-vlada-lisovca-dlya-polnyh-devushek-stilnaya-zhenshchi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rodskaya-ferma.ru/kak-pokrasit-temnye-volosy-v-svetlyi-cvet-kak-perekrasit-volosy.html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2020-06-01T06:33:00Z</dcterms:created>
  <dcterms:modified xsi:type="dcterms:W3CDTF">2020-06-01T10:10:00Z</dcterms:modified>
</cp:coreProperties>
</file>