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94" w:rsidRDefault="00113A94" w:rsidP="00AD3BCA">
      <w:pPr>
        <w:jc w:val="both"/>
        <w:rPr>
          <w:rFonts w:ascii="Times New Roman" w:hAnsi="Times New Roman" w:cs="Times New Roman"/>
          <w:b/>
          <w:sz w:val="56"/>
        </w:rPr>
      </w:pPr>
    </w:p>
    <w:p w:rsidR="00113A94" w:rsidRPr="00AD3BCA" w:rsidRDefault="00113A94" w:rsidP="00AD3BCA">
      <w:pPr>
        <w:jc w:val="both"/>
        <w:rPr>
          <w:rFonts w:ascii="Times New Roman" w:hAnsi="Times New Roman" w:cs="Times New Roman"/>
          <w:b/>
          <w:sz w:val="56"/>
        </w:rPr>
      </w:pPr>
    </w:p>
    <w:p w:rsidR="00C23934" w:rsidRPr="00AD3BCA" w:rsidRDefault="00113A94" w:rsidP="00113A94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Консультация</w:t>
      </w:r>
    </w:p>
    <w:p w:rsidR="006C0EA9" w:rsidRPr="00AD3BCA" w:rsidRDefault="00113A94" w:rsidP="00113A94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113A94">
        <w:rPr>
          <w:rFonts w:ascii="Times New Roman" w:hAnsi="Times New Roman" w:cs="Times New Roman"/>
          <w:b/>
          <w:sz w:val="44"/>
        </w:rPr>
        <w:drawing>
          <wp:anchor distT="0" distB="0" distL="114300" distR="114300" simplePos="0" relativeHeight="251658240" behindDoc="1" locked="0" layoutInCell="1" allowOverlap="1" wp14:anchorId="0E46A14F" wp14:editId="46A6FEDC">
            <wp:simplePos x="0" y="0"/>
            <wp:positionH relativeFrom="page">
              <wp:align>center</wp:align>
            </wp:positionH>
            <wp:positionV relativeFrom="paragraph">
              <wp:posOffset>953770</wp:posOffset>
            </wp:positionV>
            <wp:extent cx="5431809" cy="5572269"/>
            <wp:effectExtent l="0" t="0" r="0" b="9525"/>
            <wp:wrapNone/>
            <wp:docPr id="1" name="Рисунок 1" descr="Пин от пользователя Diana Buga на доске pictures | Дошколь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н от пользователя Diana Buga на доске pictures | Дошкольны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09" cy="55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EA9" w:rsidRPr="00AD3BCA">
        <w:rPr>
          <w:rFonts w:ascii="Times New Roman" w:hAnsi="Times New Roman" w:cs="Times New Roman"/>
          <w:b/>
          <w:i/>
          <w:sz w:val="56"/>
        </w:rPr>
        <w:t>«Мой ребенок во второй младшей группе»</w:t>
      </w: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6C0EA9" w:rsidRPr="00AD3BCA" w:rsidRDefault="006C0EA9" w:rsidP="00AD3BCA">
      <w:pPr>
        <w:jc w:val="both"/>
        <w:rPr>
          <w:rFonts w:ascii="Times New Roman" w:hAnsi="Times New Roman" w:cs="Times New Roman"/>
          <w:b/>
          <w:sz w:val="44"/>
        </w:rPr>
      </w:pPr>
    </w:p>
    <w:p w:rsidR="00113A94" w:rsidRDefault="00113A94" w:rsidP="00113A94">
      <w:pPr>
        <w:jc w:val="right"/>
        <w:rPr>
          <w:rFonts w:ascii="Times New Roman" w:hAnsi="Times New Roman" w:cs="Times New Roman"/>
          <w:b/>
          <w:sz w:val="36"/>
        </w:rPr>
      </w:pPr>
    </w:p>
    <w:p w:rsidR="00113A94" w:rsidRDefault="00113A94" w:rsidP="00113A94">
      <w:pPr>
        <w:jc w:val="right"/>
        <w:rPr>
          <w:rFonts w:ascii="Times New Roman" w:hAnsi="Times New Roman" w:cs="Times New Roman"/>
          <w:b/>
          <w:sz w:val="36"/>
        </w:rPr>
      </w:pPr>
    </w:p>
    <w:p w:rsidR="00113A94" w:rsidRDefault="00113A94" w:rsidP="00113A94">
      <w:pPr>
        <w:jc w:val="right"/>
        <w:rPr>
          <w:rFonts w:ascii="Times New Roman" w:hAnsi="Times New Roman" w:cs="Times New Roman"/>
          <w:b/>
          <w:sz w:val="36"/>
        </w:rPr>
      </w:pPr>
    </w:p>
    <w:p w:rsidR="00113A94" w:rsidRPr="00113A94" w:rsidRDefault="006C0EA9" w:rsidP="00113A94">
      <w:pPr>
        <w:jc w:val="right"/>
        <w:rPr>
          <w:rFonts w:ascii="Times New Roman" w:hAnsi="Times New Roman" w:cs="Times New Roman"/>
          <w:sz w:val="36"/>
        </w:rPr>
      </w:pPr>
      <w:r w:rsidRPr="00113A94">
        <w:rPr>
          <w:rFonts w:ascii="Times New Roman" w:hAnsi="Times New Roman" w:cs="Times New Roman"/>
          <w:b/>
          <w:sz w:val="36"/>
        </w:rPr>
        <w:t xml:space="preserve">Разработала: </w:t>
      </w:r>
      <w:r w:rsidRPr="00113A94">
        <w:rPr>
          <w:rFonts w:ascii="Times New Roman" w:hAnsi="Times New Roman" w:cs="Times New Roman"/>
          <w:sz w:val="36"/>
        </w:rPr>
        <w:t>Яблокова Татьяна Андреевна</w:t>
      </w:r>
    </w:p>
    <w:p w:rsidR="00113A94" w:rsidRPr="00113A94" w:rsidRDefault="006C0EA9" w:rsidP="00113A94">
      <w:pPr>
        <w:jc w:val="right"/>
        <w:rPr>
          <w:rFonts w:ascii="Times New Roman" w:hAnsi="Times New Roman" w:cs="Times New Roman"/>
          <w:sz w:val="36"/>
        </w:rPr>
      </w:pPr>
      <w:r w:rsidRPr="00113A94">
        <w:rPr>
          <w:rFonts w:ascii="Times New Roman" w:hAnsi="Times New Roman" w:cs="Times New Roman"/>
          <w:sz w:val="36"/>
        </w:rPr>
        <w:t xml:space="preserve"> (воспитатель)</w:t>
      </w:r>
    </w:p>
    <w:p w:rsidR="00113A94" w:rsidRPr="00AD3BCA" w:rsidRDefault="00113A94" w:rsidP="00AD3BC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A1CD4" w:rsidRPr="00113A94" w:rsidRDefault="00BA1CD4" w:rsidP="00113A94">
      <w:pPr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113A94">
        <w:rPr>
          <w:rFonts w:ascii="Times New Roman" w:hAnsi="Times New Roman" w:cs="Times New Roman"/>
          <w:b/>
          <w:sz w:val="36"/>
        </w:rPr>
        <w:lastRenderedPageBreak/>
        <w:t>Виды деятельности в детском саду.</w:t>
      </w:r>
    </w:p>
    <w:p w:rsidR="006C0EA9" w:rsidRPr="00AD3BCA" w:rsidRDefault="006C0EA9" w:rsidP="00AD3B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Три года — эго возраст, который можно рассматривать как определенный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рубеж развития ребенка с момента его рождения. Кризис трех лет завершает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период «слияния» с матерью, малыш все больше начинает осознавать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собственную «отдельность». Основные потребности в этом возрасте —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потребность в общении, уважении и признании. Основной и самый важный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для ребенка вид деятельности - игра.</w:t>
      </w:r>
    </w:p>
    <w:p w:rsidR="006C0EA9" w:rsidRPr="00AD3BCA" w:rsidRDefault="006C0EA9" w:rsidP="00AD3B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Во второй младшей группе существуют следующие </w:t>
      </w:r>
      <w:r w:rsidRPr="00AD3BCA">
        <w:rPr>
          <w:rFonts w:ascii="Times New Roman" w:hAnsi="Times New Roman" w:cs="Times New Roman"/>
          <w:b/>
          <w:sz w:val="28"/>
        </w:rPr>
        <w:t>виды деятельности:</w:t>
      </w:r>
      <w:r w:rsidRPr="00AD3BCA">
        <w:rPr>
          <w:rFonts w:ascii="Times New Roman" w:hAnsi="Times New Roman" w:cs="Times New Roman"/>
          <w:sz w:val="28"/>
        </w:rPr>
        <w:t xml:space="preserve"> </w:t>
      </w:r>
    </w:p>
    <w:p w:rsidR="006C0EA9" w:rsidRPr="00AD3BCA" w:rsidRDefault="006C0EA9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>Игровая</w:t>
      </w:r>
      <w:r w:rsidRPr="00AD3BCA">
        <w:rPr>
          <w:rFonts w:ascii="Times New Roman" w:hAnsi="Times New Roman" w:cs="Times New Roman"/>
          <w:sz w:val="28"/>
        </w:rPr>
        <w:t xml:space="preserve"> (</w:t>
      </w:r>
      <w:r w:rsidRPr="00AD3BCA">
        <w:rPr>
          <w:rFonts w:ascii="Times New Roman" w:hAnsi="Times New Roman" w:cs="Times New Roman"/>
          <w:sz w:val="28"/>
        </w:rPr>
        <w:t>Сюжетно-ролевые игры: с куклами (уложить спать, накормить, встре</w:t>
      </w:r>
      <w:r w:rsidRPr="00AD3BCA">
        <w:rPr>
          <w:rFonts w:ascii="Times New Roman" w:hAnsi="Times New Roman" w:cs="Times New Roman"/>
          <w:sz w:val="28"/>
        </w:rPr>
        <w:t>тить гостей, устроить праздник</w:t>
      </w:r>
      <w:r w:rsidRPr="00AD3BCA">
        <w:rPr>
          <w:rFonts w:ascii="Times New Roman" w:hAnsi="Times New Roman" w:cs="Times New Roman"/>
          <w:sz w:val="28"/>
        </w:rPr>
        <w:t>), шофер, пари</w:t>
      </w:r>
      <w:r w:rsidRPr="00AD3BCA">
        <w:rPr>
          <w:rFonts w:ascii="Times New Roman" w:hAnsi="Times New Roman" w:cs="Times New Roman"/>
          <w:sz w:val="28"/>
        </w:rPr>
        <w:t xml:space="preserve">кмахер, врачи и больной, семья. </w:t>
      </w:r>
      <w:r w:rsidRPr="00AD3BCA">
        <w:rPr>
          <w:rFonts w:ascii="Times New Roman" w:hAnsi="Times New Roman" w:cs="Times New Roman"/>
          <w:sz w:val="28"/>
        </w:rPr>
        <w:t>Подвижные и малоподвижные игры: «Надувайся пузырь», «сердитый ослик», «замри», «ли</w:t>
      </w:r>
      <w:r w:rsidR="00113A94">
        <w:rPr>
          <w:rFonts w:ascii="Times New Roman" w:hAnsi="Times New Roman" w:cs="Times New Roman"/>
          <w:sz w:val="28"/>
        </w:rPr>
        <w:t>са и гуси».</w:t>
      </w:r>
      <w:r w:rsidRPr="00AD3BCA">
        <w:rPr>
          <w:rFonts w:ascii="Times New Roman" w:hAnsi="Times New Roman" w:cs="Times New Roman"/>
          <w:sz w:val="28"/>
        </w:rPr>
        <w:t xml:space="preserve"> Театрализованные</w:t>
      </w:r>
      <w:r w:rsidRPr="00AD3BCA">
        <w:rPr>
          <w:rFonts w:ascii="Times New Roman" w:hAnsi="Times New Roman" w:cs="Times New Roman"/>
          <w:sz w:val="28"/>
        </w:rPr>
        <w:t>: «теремок», «колобок», «репка»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Дидактиче</w:t>
      </w:r>
      <w:r w:rsidRPr="00AD3BCA">
        <w:rPr>
          <w:rFonts w:ascii="Times New Roman" w:hAnsi="Times New Roman" w:cs="Times New Roman"/>
          <w:sz w:val="28"/>
        </w:rPr>
        <w:t>ские: найди большой (маленький)</w:t>
      </w:r>
      <w:r w:rsidRPr="00AD3BCA">
        <w:rPr>
          <w:rFonts w:ascii="Times New Roman" w:hAnsi="Times New Roman" w:cs="Times New Roman"/>
          <w:sz w:val="28"/>
        </w:rPr>
        <w:t>, собери картинку, пирамид</w:t>
      </w:r>
      <w:r w:rsidRPr="00AD3BCA">
        <w:rPr>
          <w:rFonts w:ascii="Times New Roman" w:hAnsi="Times New Roman" w:cs="Times New Roman"/>
          <w:sz w:val="28"/>
        </w:rPr>
        <w:t>ку, определи и собери по цветам)</w:t>
      </w:r>
    </w:p>
    <w:p w:rsidR="006C0EA9" w:rsidRPr="00AD3BCA" w:rsidRDefault="006C0EA9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>Коммуникативная</w:t>
      </w:r>
      <w:r w:rsidRPr="00AD3BCA">
        <w:rPr>
          <w:rFonts w:ascii="Times New Roman" w:hAnsi="Times New Roman" w:cs="Times New Roman"/>
          <w:sz w:val="28"/>
        </w:rPr>
        <w:t xml:space="preserve"> (</w:t>
      </w:r>
      <w:r w:rsidR="00BA1CD4" w:rsidRPr="00AD3BCA">
        <w:rPr>
          <w:rFonts w:ascii="Times New Roman" w:hAnsi="Times New Roman" w:cs="Times New Roman"/>
          <w:sz w:val="28"/>
        </w:rPr>
        <w:t>Беседы. Ситуативный разговор.</w:t>
      </w:r>
      <w:r w:rsidR="00BA1CD4" w:rsidRPr="00AD3BCA">
        <w:rPr>
          <w:rFonts w:ascii="Times New Roman" w:hAnsi="Times New Roman" w:cs="Times New Roman"/>
          <w:sz w:val="28"/>
        </w:rPr>
        <w:t xml:space="preserve"> </w:t>
      </w:r>
      <w:r w:rsidR="00BA1CD4" w:rsidRPr="00AD3BCA">
        <w:rPr>
          <w:rFonts w:ascii="Times New Roman" w:hAnsi="Times New Roman" w:cs="Times New Roman"/>
          <w:sz w:val="28"/>
        </w:rPr>
        <w:t>Речевая ситуация. Составление и отгадывание загадок.</w:t>
      </w:r>
      <w:r w:rsidR="00BA1CD4" w:rsidRPr="00AD3BCA">
        <w:rPr>
          <w:rFonts w:ascii="Times New Roman" w:hAnsi="Times New Roman" w:cs="Times New Roman"/>
          <w:sz w:val="28"/>
        </w:rPr>
        <w:t xml:space="preserve"> </w:t>
      </w:r>
      <w:r w:rsidR="00BA1CD4" w:rsidRPr="00AD3BCA">
        <w:rPr>
          <w:rFonts w:ascii="Times New Roman" w:hAnsi="Times New Roman" w:cs="Times New Roman"/>
          <w:sz w:val="28"/>
        </w:rPr>
        <w:t>Сюжетные игры. Игры с правилами.</w:t>
      </w:r>
      <w:r w:rsidRPr="00AD3BCA">
        <w:rPr>
          <w:rFonts w:ascii="Times New Roman" w:hAnsi="Times New Roman" w:cs="Times New Roman"/>
          <w:sz w:val="28"/>
        </w:rPr>
        <w:t>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 xml:space="preserve">Трудовая </w:t>
      </w:r>
      <w:r w:rsidRPr="00AD3BCA">
        <w:rPr>
          <w:rFonts w:ascii="Times New Roman" w:hAnsi="Times New Roman" w:cs="Times New Roman"/>
          <w:sz w:val="28"/>
        </w:rPr>
        <w:t>(</w:t>
      </w:r>
      <w:r w:rsidRPr="00AD3BCA">
        <w:rPr>
          <w:rFonts w:ascii="Times New Roman" w:hAnsi="Times New Roman" w:cs="Times New Roman"/>
          <w:sz w:val="28"/>
        </w:rPr>
        <w:t>Совместные действия. Самообслуживание (одева</w:t>
      </w:r>
      <w:r w:rsidRPr="00AD3BCA">
        <w:rPr>
          <w:rFonts w:ascii="Times New Roman" w:hAnsi="Times New Roman" w:cs="Times New Roman"/>
          <w:sz w:val="28"/>
        </w:rPr>
        <w:t>ть и снимать одежду…), п</w:t>
      </w:r>
      <w:r w:rsidRPr="00AD3BCA">
        <w:rPr>
          <w:rFonts w:ascii="Times New Roman" w:hAnsi="Times New Roman" w:cs="Times New Roman"/>
          <w:sz w:val="28"/>
        </w:rPr>
        <w:t>оручение</w:t>
      </w:r>
      <w:r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>(раскладывать материалы к занятиям</w:t>
      </w:r>
      <w:r w:rsidRPr="00AD3BCA">
        <w:rPr>
          <w:rFonts w:ascii="Times New Roman" w:hAnsi="Times New Roman" w:cs="Times New Roman"/>
          <w:sz w:val="28"/>
        </w:rPr>
        <w:t>), реализация проектов)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>Познавательно-исследовательская</w:t>
      </w:r>
      <w:r w:rsidRPr="00AD3BCA">
        <w:rPr>
          <w:rFonts w:ascii="Times New Roman" w:hAnsi="Times New Roman" w:cs="Times New Roman"/>
          <w:sz w:val="28"/>
        </w:rPr>
        <w:t xml:space="preserve"> (Наблюдение, экскурсии, решение проблемных ситуаций, э</w:t>
      </w:r>
      <w:r w:rsidRPr="00AD3BCA">
        <w:rPr>
          <w:rFonts w:ascii="Times New Roman" w:hAnsi="Times New Roman" w:cs="Times New Roman"/>
          <w:sz w:val="28"/>
        </w:rPr>
        <w:t>кспер</w:t>
      </w:r>
      <w:r w:rsidRPr="00AD3BCA">
        <w:rPr>
          <w:rFonts w:ascii="Times New Roman" w:hAnsi="Times New Roman" w:cs="Times New Roman"/>
          <w:sz w:val="28"/>
        </w:rPr>
        <w:t>иментирование, к</w:t>
      </w:r>
      <w:r w:rsidRPr="00AD3BCA">
        <w:rPr>
          <w:rFonts w:ascii="Times New Roman" w:hAnsi="Times New Roman" w:cs="Times New Roman"/>
          <w:sz w:val="28"/>
        </w:rPr>
        <w:t>оллекционирование.</w:t>
      </w:r>
      <w:r w:rsidRPr="00AD3BCA">
        <w:rPr>
          <w:rFonts w:ascii="Times New Roman" w:hAnsi="Times New Roman" w:cs="Times New Roman"/>
          <w:sz w:val="28"/>
        </w:rPr>
        <w:t>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 xml:space="preserve">Продуктивная </w:t>
      </w:r>
      <w:r w:rsidRPr="00AD3BCA">
        <w:rPr>
          <w:rFonts w:ascii="Times New Roman" w:hAnsi="Times New Roman" w:cs="Times New Roman"/>
          <w:sz w:val="28"/>
        </w:rPr>
        <w:t>(Мастерская, творчество, рисование, лепка, аппликация, конструирование, раскрашивание)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 xml:space="preserve">Музыкально-художественная </w:t>
      </w:r>
      <w:r w:rsidRPr="00AD3BCA">
        <w:rPr>
          <w:rFonts w:ascii="Times New Roman" w:hAnsi="Times New Roman" w:cs="Times New Roman"/>
          <w:sz w:val="28"/>
        </w:rPr>
        <w:t>(Слушание, исполнение, импровизация, экспериментирование, п</w:t>
      </w:r>
      <w:r w:rsidRPr="00AD3BCA">
        <w:rPr>
          <w:rFonts w:ascii="Times New Roman" w:hAnsi="Times New Roman" w:cs="Times New Roman"/>
          <w:sz w:val="28"/>
        </w:rPr>
        <w:t xml:space="preserve">одвижные игры </w:t>
      </w:r>
      <w:r w:rsidRPr="00AD3BCA">
        <w:rPr>
          <w:rFonts w:ascii="Times New Roman" w:hAnsi="Times New Roman" w:cs="Times New Roman"/>
          <w:sz w:val="28"/>
        </w:rPr>
        <w:t>(с музыкальным сопровождением), м</w:t>
      </w:r>
      <w:r w:rsidRPr="00AD3BCA">
        <w:rPr>
          <w:rFonts w:ascii="Times New Roman" w:hAnsi="Times New Roman" w:cs="Times New Roman"/>
          <w:sz w:val="28"/>
        </w:rPr>
        <w:t>узыкально – дидактическая игра.</w:t>
      </w:r>
      <w:r w:rsidRPr="00AD3BCA">
        <w:rPr>
          <w:rFonts w:ascii="Times New Roman" w:hAnsi="Times New Roman" w:cs="Times New Roman"/>
          <w:sz w:val="28"/>
        </w:rPr>
        <w:t>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 xml:space="preserve">Двигательная </w:t>
      </w:r>
      <w:r w:rsidRPr="00AD3BCA">
        <w:rPr>
          <w:rFonts w:ascii="Times New Roman" w:hAnsi="Times New Roman" w:cs="Times New Roman"/>
          <w:sz w:val="28"/>
        </w:rPr>
        <w:t>(Зарядка, гимнастика после сна, подвижные игры, организованная образовательная деятельность по физическому развитию)</w:t>
      </w:r>
    </w:p>
    <w:p w:rsidR="00BA1CD4" w:rsidRPr="00AD3BCA" w:rsidRDefault="00BA1CD4" w:rsidP="00AD3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 xml:space="preserve">Чтение </w:t>
      </w:r>
      <w:r w:rsidRPr="00AD3BCA">
        <w:rPr>
          <w:rFonts w:ascii="Times New Roman" w:hAnsi="Times New Roman" w:cs="Times New Roman"/>
          <w:sz w:val="28"/>
        </w:rPr>
        <w:t>(Слушание литературы, ответы на вопросы, разучивание)</w:t>
      </w:r>
    </w:p>
    <w:p w:rsidR="00BA1CD4" w:rsidRPr="00AD3BCA" w:rsidRDefault="00BA1CD4" w:rsidP="00AD3BCA">
      <w:pPr>
        <w:ind w:left="92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Каждый вид деятельности организуется педагогом в течение дня, а дома родителями – ребенок чувствует себя самостоятельным и у него появляется «Кризис 3х лет».</w:t>
      </w:r>
    </w:p>
    <w:p w:rsidR="00113A94" w:rsidRDefault="00113A94" w:rsidP="00AD3BCA">
      <w:pPr>
        <w:ind w:left="927"/>
        <w:jc w:val="center"/>
        <w:rPr>
          <w:rFonts w:ascii="Times New Roman" w:hAnsi="Times New Roman" w:cs="Times New Roman"/>
          <w:b/>
          <w:sz w:val="36"/>
        </w:rPr>
      </w:pPr>
    </w:p>
    <w:p w:rsidR="00BA1CD4" w:rsidRPr="00AD3BCA" w:rsidRDefault="00BA1CD4" w:rsidP="00AD3BCA">
      <w:pPr>
        <w:ind w:left="927"/>
        <w:jc w:val="center"/>
        <w:rPr>
          <w:rFonts w:ascii="Times New Roman" w:hAnsi="Times New Roman" w:cs="Times New Roman"/>
          <w:b/>
          <w:sz w:val="36"/>
        </w:rPr>
      </w:pPr>
      <w:r w:rsidRPr="00AD3BCA">
        <w:rPr>
          <w:rFonts w:ascii="Times New Roman" w:hAnsi="Times New Roman" w:cs="Times New Roman"/>
          <w:b/>
          <w:sz w:val="36"/>
        </w:rPr>
        <w:lastRenderedPageBreak/>
        <w:t>Кризис трёх лет</w:t>
      </w:r>
    </w:p>
    <w:p w:rsidR="00BA1CD4" w:rsidRPr="00AD3BCA" w:rsidRDefault="00BA1CD4" w:rsidP="00AD3BCA">
      <w:pPr>
        <w:ind w:firstLine="425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Как часто, мы слышим о </w:t>
      </w:r>
      <w:proofErr w:type="gramStart"/>
      <w:r w:rsidRPr="00AD3BCA">
        <w:rPr>
          <w:rFonts w:ascii="Times New Roman" w:hAnsi="Times New Roman" w:cs="Times New Roman"/>
          <w:sz w:val="28"/>
        </w:rPr>
        <w:t>данном ,</w:t>
      </w:r>
      <w:proofErr w:type="gramEnd"/>
      <w:r w:rsidRPr="00AD3BCA">
        <w:rPr>
          <w:rFonts w:ascii="Times New Roman" w:hAnsi="Times New Roman" w:cs="Times New Roman"/>
          <w:sz w:val="28"/>
        </w:rPr>
        <w:t xml:space="preserve"> на первый взгляд пугающем, явление. На самом деле этот период очень важен в формирование характера ребенка, педагоги и родители должны совместными усилиями помогать развиваться малышу.</w:t>
      </w:r>
    </w:p>
    <w:p w:rsidR="00BA1CD4" w:rsidRPr="00AD3BCA" w:rsidRDefault="00BA1CD4" w:rsidP="00AD3BCA">
      <w:pPr>
        <w:ind w:left="927"/>
        <w:jc w:val="both"/>
        <w:rPr>
          <w:rFonts w:ascii="Times New Roman" w:hAnsi="Times New Roman" w:cs="Times New Roman"/>
          <w:i/>
          <w:sz w:val="28"/>
        </w:rPr>
      </w:pPr>
      <w:r w:rsidRPr="00AD3BCA">
        <w:rPr>
          <w:rFonts w:ascii="Times New Roman" w:hAnsi="Times New Roman" w:cs="Times New Roman"/>
          <w:i/>
          <w:sz w:val="28"/>
        </w:rPr>
        <w:t>В чем же проявляется кризис трёх лет?</w:t>
      </w:r>
    </w:p>
    <w:p w:rsidR="00821DA5" w:rsidRPr="00AD3BCA" w:rsidRDefault="00BA1CD4" w:rsidP="00AD3BC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Происходит формирование </w:t>
      </w:r>
      <w:r w:rsidRPr="00AD3BCA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Pr="00AD3BCA">
        <w:rPr>
          <w:rFonts w:ascii="Times New Roman" w:hAnsi="Times New Roman" w:cs="Times New Roman"/>
          <w:sz w:val="28"/>
          <w:u w:val="single"/>
        </w:rPr>
        <w:t>противо</w:t>
      </w:r>
      <w:proofErr w:type="spellEnd"/>
      <w:r w:rsidRPr="00AD3BCA">
        <w:rPr>
          <w:rFonts w:ascii="Times New Roman" w:hAnsi="Times New Roman" w:cs="Times New Roman"/>
          <w:sz w:val="28"/>
          <w:u w:val="single"/>
        </w:rPr>
        <w:t>-воли»,</w:t>
      </w:r>
      <w:r w:rsidRPr="00AD3BCA">
        <w:rPr>
          <w:rFonts w:ascii="Times New Roman" w:hAnsi="Times New Roman" w:cs="Times New Roman"/>
          <w:sz w:val="28"/>
        </w:rPr>
        <w:t xml:space="preserve">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 </w:t>
      </w:r>
    </w:p>
    <w:p w:rsidR="00821DA5" w:rsidRPr="00AD3BCA" w:rsidRDefault="00BA1CD4" w:rsidP="00AD3BC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Проявления осознания себя как </w:t>
      </w:r>
      <w:r w:rsidRPr="00AD3BCA">
        <w:rPr>
          <w:rFonts w:ascii="Times New Roman" w:hAnsi="Times New Roman" w:cs="Times New Roman"/>
          <w:sz w:val="28"/>
          <w:u w:val="single"/>
        </w:rPr>
        <w:t>отдельного человека</w:t>
      </w:r>
      <w:r w:rsidRPr="00AD3BCA">
        <w:rPr>
          <w:rFonts w:ascii="Times New Roman" w:hAnsi="Times New Roman" w:cs="Times New Roman"/>
          <w:sz w:val="28"/>
        </w:rPr>
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</w:r>
    </w:p>
    <w:p w:rsidR="00821DA5" w:rsidRPr="00AD3BCA" w:rsidRDefault="00BA1CD4" w:rsidP="00AD3BC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Появляется возможность действовать не под влиянием любого случайно возникшего желания, а поступать исходя из других, более</w:t>
      </w:r>
      <w:r w:rsidRPr="00AD3BCA">
        <w:rPr>
          <w:rFonts w:ascii="Times New Roman" w:hAnsi="Times New Roman" w:cs="Times New Roman"/>
          <w:sz w:val="28"/>
          <w:u w:val="single"/>
        </w:rPr>
        <w:t xml:space="preserve"> сложных и стабильных мотивов.</w:t>
      </w:r>
      <w:r w:rsidRPr="00AD3BCA">
        <w:rPr>
          <w:rFonts w:ascii="Times New Roman" w:hAnsi="Times New Roman" w:cs="Times New Roman"/>
          <w:sz w:val="28"/>
        </w:rPr>
        <w:t xml:space="preserve"> Это является важным завоеванием в его развитии и следующим шагом в обретении самостоятельности. </w:t>
      </w:r>
    </w:p>
    <w:p w:rsidR="006C0EA9" w:rsidRPr="00AD3BCA" w:rsidRDefault="00BA1CD4" w:rsidP="00AD3BC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Возникает насущная </w:t>
      </w:r>
      <w:r w:rsidRPr="00AD3BCA">
        <w:rPr>
          <w:rFonts w:ascii="Times New Roman" w:hAnsi="Times New Roman" w:cs="Times New Roman"/>
          <w:sz w:val="28"/>
          <w:u w:val="single"/>
        </w:rPr>
        <w:t>потребность общаться</w:t>
      </w:r>
      <w:r w:rsidRPr="00AD3BCA">
        <w:rPr>
          <w:rFonts w:ascii="Times New Roman" w:hAnsi="Times New Roman" w:cs="Times New Roman"/>
          <w:sz w:val="28"/>
        </w:rPr>
        <w:t xml:space="preserve"> не столько с матерью и членами семьи, но </w:t>
      </w:r>
      <w:r w:rsidRPr="00AD3BCA">
        <w:rPr>
          <w:rFonts w:ascii="Times New Roman" w:hAnsi="Times New Roman" w:cs="Times New Roman"/>
          <w:sz w:val="28"/>
          <w:u w:val="single"/>
        </w:rPr>
        <w:t>и со сверстниками.</w:t>
      </w:r>
      <w:r w:rsidRPr="00AD3BCA">
        <w:rPr>
          <w:rFonts w:ascii="Times New Roman" w:hAnsi="Times New Roman" w:cs="Times New Roman"/>
          <w:sz w:val="28"/>
        </w:rPr>
        <w:t xml:space="preserve"> Ребенок осваивает правила взаимодействия через обратные реакции, как взрослых, так и детей на его поступки.</w:t>
      </w:r>
    </w:p>
    <w:p w:rsidR="00821DA5" w:rsidRPr="00AD3BCA" w:rsidRDefault="00821DA5" w:rsidP="00AD3BC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Дети в игре со сверстниками учатся чувствовать и защищать свои </w:t>
      </w:r>
      <w:r w:rsidRPr="00AD3BCA">
        <w:rPr>
          <w:rFonts w:ascii="Times New Roman" w:hAnsi="Times New Roman" w:cs="Times New Roman"/>
          <w:sz w:val="28"/>
          <w:u w:val="single"/>
        </w:rPr>
        <w:t xml:space="preserve">личностные границы </w:t>
      </w:r>
      <w:r w:rsidRPr="00AD3BCA">
        <w:rPr>
          <w:rFonts w:ascii="Times New Roman" w:hAnsi="Times New Roman" w:cs="Times New Roman"/>
          <w:sz w:val="28"/>
        </w:rPr>
        <w:t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Как мы видим кризис трёх лет способствует развитию ребенка как отдельного члена общества, но в тоже время ребенок учится быть частью его. Так что же предстоит освоить ребенку в</w:t>
      </w:r>
      <w:r w:rsidR="00AD3BCA" w:rsidRPr="00AD3BCA">
        <w:rPr>
          <w:rFonts w:ascii="Times New Roman" w:hAnsi="Times New Roman" w:cs="Times New Roman"/>
          <w:sz w:val="28"/>
        </w:rPr>
        <w:t xml:space="preserve"> детском саду за данный период?</w:t>
      </w: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821DA5" w:rsidRPr="00AD3BCA" w:rsidRDefault="00821DA5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  <w:r w:rsidRPr="00AD3BCA">
        <w:rPr>
          <w:rFonts w:ascii="Times New Roman" w:hAnsi="Times New Roman" w:cs="Times New Roman"/>
          <w:b/>
          <w:sz w:val="36"/>
        </w:rPr>
        <w:lastRenderedPageBreak/>
        <w:t>Цели и задачи обучения и воспитания ребенка во второй младшей группе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Цели и задачи мы рассмотрим по образовательным областям.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Направление «Физическое развитие»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«ЗДОРОВЬЕ»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 </w:t>
      </w:r>
      <w:r w:rsidRPr="00AD3BCA">
        <w:rPr>
          <w:rFonts w:ascii="Times New Roman" w:hAnsi="Times New Roman" w:cs="Times New Roman"/>
          <w:b/>
          <w:bCs/>
          <w:sz w:val="28"/>
        </w:rPr>
        <w:t>охрана и здоровье детей, формирование основы культуры здоровья: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сохранение и укрепление физического и психического здоровья детей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Cs/>
          <w:sz w:val="28"/>
        </w:rPr>
        <w:t>воспитание культурно-гигиенических навыков</w:t>
      </w:r>
      <w:r w:rsidRPr="00AD3BCA">
        <w:rPr>
          <w:rFonts w:ascii="Times New Roman" w:hAnsi="Times New Roman" w:cs="Times New Roman"/>
          <w:sz w:val="28"/>
        </w:rPr>
        <w:t> 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формирование начальных представлений о здоровом образе жизни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«ФИЗИЧЕСКАЯ КУЛЬТУРА»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 - развитие физических, накопление и обогащение дв</w:t>
      </w:r>
      <w:r w:rsidR="00AD3BCA" w:rsidRPr="00AD3BCA">
        <w:rPr>
          <w:rFonts w:ascii="Times New Roman" w:hAnsi="Times New Roman" w:cs="Times New Roman"/>
          <w:sz w:val="28"/>
        </w:rPr>
        <w:t>игательного опыта детей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- формирование у воспитанников потребности в двигательной активности и физическом совершенствовании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Направление «Социально-личностное развитие»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b/>
          <w:sz w:val="28"/>
        </w:rPr>
      </w:pPr>
      <w:r w:rsidRPr="00AD3BCA">
        <w:rPr>
          <w:rFonts w:ascii="Times New Roman" w:hAnsi="Times New Roman" w:cs="Times New Roman"/>
          <w:b/>
          <w:sz w:val="28"/>
        </w:rPr>
        <w:t>Образовательная область «СОЦИАЛИЗАЦИЯ»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 Цель: </w:t>
      </w:r>
      <w:proofErr w:type="gramStart"/>
      <w:r w:rsidRPr="00AD3BCA">
        <w:rPr>
          <w:rFonts w:ascii="Times New Roman" w:hAnsi="Times New Roman" w:cs="Times New Roman"/>
          <w:sz w:val="28"/>
        </w:rPr>
        <w:t>освоение  первоначальных</w:t>
      </w:r>
      <w:proofErr w:type="gramEnd"/>
      <w:r w:rsidRPr="00AD3BCA">
        <w:rPr>
          <w:rFonts w:ascii="Times New Roman" w:hAnsi="Times New Roman" w:cs="Times New Roman"/>
          <w:sz w:val="28"/>
        </w:rPr>
        <w:t xml:space="preserve"> представлений социального характера, включение  детей в систему социальных отношений: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игровой деятельнос</w:t>
      </w:r>
      <w:r w:rsidR="00AD3BCA" w:rsidRPr="00AD3BCA">
        <w:rPr>
          <w:rFonts w:ascii="Times New Roman" w:hAnsi="Times New Roman" w:cs="Times New Roman"/>
          <w:sz w:val="28"/>
        </w:rPr>
        <w:t xml:space="preserve">ти детей: сюжетно-ролевая игра, </w:t>
      </w:r>
      <w:r w:rsidRPr="00AD3BCA">
        <w:rPr>
          <w:rFonts w:ascii="Times New Roman" w:hAnsi="Times New Roman" w:cs="Times New Roman"/>
          <w:sz w:val="28"/>
        </w:rPr>
        <w:t>приобщение к элементарным нормам и правилам взаимоотношения со сверстниками и взрослыми;</w:t>
      </w:r>
      <w:r w:rsidR="00AD3BCA" w:rsidRPr="00AD3BCA">
        <w:rPr>
          <w:rFonts w:ascii="Times New Roman" w:hAnsi="Times New Roman" w:cs="Times New Roman"/>
          <w:sz w:val="28"/>
        </w:rPr>
        <w:t xml:space="preserve"> </w:t>
      </w:r>
      <w:r w:rsidRPr="00AD3BCA">
        <w:rPr>
          <w:rFonts w:ascii="Times New Roman" w:hAnsi="Times New Roman" w:cs="Times New Roman"/>
          <w:sz w:val="28"/>
        </w:rPr>
        <w:t xml:space="preserve">формирование гендерной, семейной, гражданской принадлежности, патриотических чувств, принадлежности к мировому сообществу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«ТРУД»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 формирование положительного отношения к труду: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трудовой деятельности;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воспитание ценностного отношения к собственному труду </w:t>
      </w:r>
      <w:proofErr w:type="gramStart"/>
      <w:r w:rsidRPr="00AD3BCA">
        <w:rPr>
          <w:rFonts w:ascii="Times New Roman" w:hAnsi="Times New Roman" w:cs="Times New Roman"/>
          <w:sz w:val="28"/>
        </w:rPr>
        <w:t>и  труду</w:t>
      </w:r>
      <w:proofErr w:type="gramEnd"/>
      <w:r w:rsidRPr="00AD3BCA">
        <w:rPr>
          <w:rFonts w:ascii="Times New Roman" w:hAnsi="Times New Roman" w:cs="Times New Roman"/>
          <w:sz w:val="28"/>
        </w:rPr>
        <w:t xml:space="preserve"> других людей, его результатам;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lastRenderedPageBreak/>
        <w:t>формирование первичных представлений о труде взрослых, его роли в обществе и жизни каждого человека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 </w:t>
      </w: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«БЕЗОПАСНОСТЬ»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 формирование основ безопасности собственной жизнедеятельности, формирование предпосылок экологического сознания (безопасности окружающего мира):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формирование представлений об опасных для человека и окружающего мира природы ситуа</w:t>
      </w:r>
      <w:r w:rsidR="00AD3BCA" w:rsidRPr="00AD3BCA">
        <w:rPr>
          <w:rFonts w:ascii="Times New Roman" w:hAnsi="Times New Roman" w:cs="Times New Roman"/>
          <w:sz w:val="28"/>
        </w:rPr>
        <w:t>циях и способах поведения в них,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приобщение к правилам безопасного для человека и окружающего мира природы поведения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передачу детям знаний о правилах безопасности дорожного движения в качестве пешехода и пассажира транспортного средства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Направление «Познавательно-речевое развитие»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Образовательная область «ПОЗНАНИЕ»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 развитие у детей познавательных интересов, интеллектуального развития детей: сенсорное развитие - развивать умение воспринимать звучание различных музыкальных инструментов, родной речи, закреплять умение выделять цвет, форму, величину как особые свойства предметов, обогащать чувственный опыт детей и умение фиксировать его в речи, совершенствовать восприятие детей, активно включая все органы чувств, ра</w:t>
      </w:r>
      <w:r w:rsidR="00AD3BCA" w:rsidRPr="00AD3BCA">
        <w:rPr>
          <w:rFonts w:ascii="Times New Roman" w:hAnsi="Times New Roman" w:cs="Times New Roman"/>
          <w:sz w:val="28"/>
        </w:rPr>
        <w:t xml:space="preserve">звивать образные представления, </w:t>
      </w:r>
      <w:r w:rsidRPr="00AD3BCA">
        <w:rPr>
          <w:rFonts w:ascii="Times New Roman" w:hAnsi="Times New Roman" w:cs="Times New Roman"/>
          <w:sz w:val="28"/>
        </w:rPr>
        <w:t>развитие познавательно-исследовательской и продуктивной (конструктивной) деятельности; формирование элементарных математических представлений 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«КОММУНИКАЦИЯ»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Цель: овладение конструктивными способами, средствами взаимодействия с окружающими людьми: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 развитие свободного общения с взрослыми и детьми;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всех компонентов устной речи детей;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практическое овладение воспитанниками нормами речи.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 xml:space="preserve">Образовательная </w:t>
      </w:r>
      <w:proofErr w:type="gramStart"/>
      <w:r w:rsidRPr="00AD3BCA">
        <w:rPr>
          <w:rFonts w:ascii="Times New Roman" w:hAnsi="Times New Roman" w:cs="Times New Roman"/>
          <w:b/>
          <w:bCs/>
          <w:sz w:val="28"/>
        </w:rPr>
        <w:t>область  «</w:t>
      </w:r>
      <w:proofErr w:type="gramEnd"/>
      <w:r w:rsidRPr="00AD3BCA">
        <w:rPr>
          <w:rFonts w:ascii="Times New Roman" w:hAnsi="Times New Roman" w:cs="Times New Roman"/>
          <w:b/>
          <w:bCs/>
          <w:sz w:val="28"/>
        </w:rPr>
        <w:t>ЧТЕНИЕ ХУДОЖЕСТВЕННОЙ ЛИТЕРАТУРЫ»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lastRenderedPageBreak/>
        <w:t>Цель: формирование интереса и потребности: формирование целостной картины мира;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литературной речи;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приобщение к словесному искусству.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Организованная деятельность: ознакомление с малыми фольклорными формами, чтение и разучивание </w:t>
      </w:r>
      <w:proofErr w:type="gramStart"/>
      <w:r w:rsidRPr="00AD3BCA">
        <w:rPr>
          <w:rFonts w:ascii="Times New Roman" w:hAnsi="Times New Roman" w:cs="Times New Roman"/>
          <w:sz w:val="28"/>
        </w:rPr>
        <w:t>стихотворений ,пословиц</w:t>
      </w:r>
      <w:proofErr w:type="gramEnd"/>
      <w:r w:rsidRPr="00AD3BCA">
        <w:rPr>
          <w:rFonts w:ascii="Times New Roman" w:hAnsi="Times New Roman" w:cs="Times New Roman"/>
          <w:sz w:val="28"/>
        </w:rPr>
        <w:t xml:space="preserve">, загадок, сказок , инсценировка сказки 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Направление «Художественно-эстетическое развитие»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b/>
          <w:bCs/>
          <w:sz w:val="28"/>
        </w:rPr>
        <w:t>Образовательная область «ХУДОЖЕСТВЕННОЕ ТВОРЧЕСТВО»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Цель: формирование интереса </w:t>
      </w:r>
      <w:proofErr w:type="gramStart"/>
      <w:r w:rsidRPr="00AD3BCA">
        <w:rPr>
          <w:rFonts w:ascii="Times New Roman" w:hAnsi="Times New Roman" w:cs="Times New Roman"/>
          <w:sz w:val="28"/>
        </w:rPr>
        <w:t>к  эстетической</w:t>
      </w:r>
      <w:proofErr w:type="gramEnd"/>
      <w:r w:rsidRPr="00AD3BCA">
        <w:rPr>
          <w:rFonts w:ascii="Times New Roman" w:hAnsi="Times New Roman" w:cs="Times New Roman"/>
          <w:sz w:val="28"/>
        </w:rPr>
        <w:t xml:space="preserve"> стороне окружающей действительности, удовлетворение потребности детей в самовыражении: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продуктивной деятельности детей (рисование, лепка, аппликация);</w:t>
      </w:r>
    </w:p>
    <w:p w:rsidR="00821DA5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развитие детского творчества;</w:t>
      </w:r>
    </w:p>
    <w:p w:rsidR="006C0EA9" w:rsidRPr="00AD3BCA" w:rsidRDefault="00821DA5" w:rsidP="00AD3BCA">
      <w:pPr>
        <w:ind w:left="207"/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приобщение к изобразительному искусству.</w:t>
      </w: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113A94" w:rsidRDefault="00113A94" w:rsidP="00AD3BCA">
      <w:pPr>
        <w:ind w:left="207"/>
        <w:jc w:val="center"/>
        <w:rPr>
          <w:rFonts w:ascii="Times New Roman" w:hAnsi="Times New Roman" w:cs="Times New Roman"/>
          <w:b/>
          <w:sz w:val="36"/>
        </w:rPr>
      </w:pPr>
    </w:p>
    <w:p w:rsidR="00AD3BCA" w:rsidRPr="00AD3BCA" w:rsidRDefault="00AD3BCA" w:rsidP="00AD3BCA">
      <w:pPr>
        <w:ind w:left="207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AD3BCA">
        <w:rPr>
          <w:rFonts w:ascii="Times New Roman" w:hAnsi="Times New Roman" w:cs="Times New Roman"/>
          <w:b/>
          <w:sz w:val="36"/>
        </w:rPr>
        <w:lastRenderedPageBreak/>
        <w:t>Рекомендации для родителей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С терпением и пониманием относиться к проявлениям «</w:t>
      </w:r>
      <w:proofErr w:type="spellStart"/>
      <w:r w:rsidRPr="00AD3BCA">
        <w:rPr>
          <w:rFonts w:ascii="Times New Roman" w:hAnsi="Times New Roman" w:cs="Times New Roman"/>
          <w:sz w:val="28"/>
        </w:rPr>
        <w:t>противо</w:t>
      </w:r>
      <w:proofErr w:type="spellEnd"/>
      <w:r w:rsidRPr="00AD3BCA">
        <w:rPr>
          <w:rFonts w:ascii="Times New Roman" w:hAnsi="Times New Roman" w:cs="Times New Roman"/>
          <w:sz w:val="28"/>
        </w:rPr>
        <w:t xml:space="preserve"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</w:r>
    </w:p>
    <w:p w:rsidR="00AD3BCA" w:rsidRPr="00AD3BCA" w:rsidRDefault="00AD3BCA" w:rsidP="00AD3B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3BCA">
        <w:rPr>
          <w:rFonts w:ascii="Times New Roman" w:hAnsi="Times New Roman" w:cs="Times New Roman"/>
          <w:sz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его.</w:t>
      </w:r>
    </w:p>
    <w:p w:rsidR="00AD3BCA" w:rsidRPr="00AD3BCA" w:rsidRDefault="00AD3BCA" w:rsidP="00AD3BCA">
      <w:pPr>
        <w:pStyle w:val="a3"/>
        <w:ind w:left="927"/>
        <w:jc w:val="both"/>
        <w:rPr>
          <w:rFonts w:ascii="Times New Roman" w:hAnsi="Times New Roman" w:cs="Times New Roman"/>
          <w:b/>
          <w:sz w:val="32"/>
        </w:rPr>
      </w:pPr>
    </w:p>
    <w:p w:rsidR="00AD3BCA" w:rsidRPr="00AD3BCA" w:rsidRDefault="00AD3BCA" w:rsidP="00AD3BCA">
      <w:pPr>
        <w:pStyle w:val="a3"/>
        <w:ind w:left="927"/>
        <w:jc w:val="center"/>
        <w:rPr>
          <w:rFonts w:ascii="Times New Roman" w:hAnsi="Times New Roman" w:cs="Times New Roman"/>
          <w:b/>
          <w:sz w:val="36"/>
        </w:rPr>
      </w:pPr>
      <w:r w:rsidRPr="00AD3BCA">
        <w:rPr>
          <w:rFonts w:ascii="Times New Roman" w:hAnsi="Times New Roman" w:cs="Times New Roman"/>
          <w:b/>
          <w:sz w:val="36"/>
        </w:rPr>
        <w:lastRenderedPageBreak/>
        <w:t>Использованная литература</w:t>
      </w:r>
    </w:p>
    <w:p w:rsidR="00AD3BCA" w:rsidRPr="00AD3BCA" w:rsidRDefault="00AD3BCA" w:rsidP="00AD3B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AD3BCA">
        <w:rPr>
          <w:rFonts w:ascii="Times New Roman" w:hAnsi="Times New Roman" w:cs="Times New Roman"/>
          <w:sz w:val="32"/>
        </w:rPr>
        <w:t xml:space="preserve">«От рождения до школы» Примерная основная общеобразовательная программа дошкольного образования /Под редакцией Н. Е. </w:t>
      </w:r>
      <w:proofErr w:type="spellStart"/>
      <w:r w:rsidRPr="00AD3BCA">
        <w:rPr>
          <w:rFonts w:ascii="Times New Roman" w:hAnsi="Times New Roman" w:cs="Times New Roman"/>
          <w:sz w:val="32"/>
        </w:rPr>
        <w:t>Вераксы</w:t>
      </w:r>
      <w:proofErr w:type="spellEnd"/>
      <w:r w:rsidRPr="00AD3BCA">
        <w:rPr>
          <w:rFonts w:ascii="Times New Roman" w:hAnsi="Times New Roman" w:cs="Times New Roman"/>
          <w:sz w:val="32"/>
        </w:rPr>
        <w:t xml:space="preserve">, Т. С. Комаровой, М. А. Васильевой. – 2-е изд., </w:t>
      </w:r>
      <w:proofErr w:type="spellStart"/>
      <w:r w:rsidRPr="00AD3BCA">
        <w:rPr>
          <w:rFonts w:ascii="Times New Roman" w:hAnsi="Times New Roman" w:cs="Times New Roman"/>
          <w:sz w:val="32"/>
        </w:rPr>
        <w:t>испр</w:t>
      </w:r>
      <w:proofErr w:type="spellEnd"/>
      <w:proofErr w:type="gramStart"/>
      <w:r w:rsidRPr="00AD3BCA">
        <w:rPr>
          <w:rFonts w:ascii="Times New Roman" w:hAnsi="Times New Roman" w:cs="Times New Roman"/>
          <w:sz w:val="32"/>
        </w:rPr>
        <w:t>.</w:t>
      </w:r>
      <w:proofErr w:type="gramEnd"/>
      <w:r w:rsidRPr="00AD3BCA">
        <w:rPr>
          <w:rFonts w:ascii="Times New Roman" w:hAnsi="Times New Roman" w:cs="Times New Roman"/>
          <w:sz w:val="32"/>
        </w:rPr>
        <w:t xml:space="preserve"> и доп. -  М.: МОЗАИКА-СИНТЕЗ, </w:t>
      </w:r>
    </w:p>
    <w:p w:rsidR="00AD3BCA" w:rsidRPr="00AD3BCA" w:rsidRDefault="00AD3BCA" w:rsidP="00AD3B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AD3BCA">
        <w:rPr>
          <w:rFonts w:ascii="Times New Roman" w:hAnsi="Times New Roman" w:cs="Times New Roman"/>
          <w:sz w:val="32"/>
        </w:rPr>
        <w:t xml:space="preserve">Ивлева И.А., </w:t>
      </w:r>
      <w:proofErr w:type="spellStart"/>
      <w:r w:rsidRPr="00AD3BCA">
        <w:rPr>
          <w:rFonts w:ascii="Times New Roman" w:hAnsi="Times New Roman" w:cs="Times New Roman"/>
          <w:sz w:val="32"/>
        </w:rPr>
        <w:t>Младик</w:t>
      </w:r>
      <w:proofErr w:type="spellEnd"/>
      <w:r w:rsidRPr="00AD3BCA">
        <w:rPr>
          <w:rFonts w:ascii="Times New Roman" w:hAnsi="Times New Roman" w:cs="Times New Roman"/>
          <w:sz w:val="32"/>
        </w:rPr>
        <w:t xml:space="preserve"> И.Ю., </w:t>
      </w:r>
      <w:proofErr w:type="spellStart"/>
      <w:r w:rsidRPr="00AD3BCA">
        <w:rPr>
          <w:rFonts w:ascii="Times New Roman" w:hAnsi="Times New Roman" w:cs="Times New Roman"/>
          <w:sz w:val="32"/>
        </w:rPr>
        <w:t>Сафуанова</w:t>
      </w:r>
      <w:proofErr w:type="spellEnd"/>
      <w:r w:rsidRPr="00AD3BCA">
        <w:rPr>
          <w:rFonts w:ascii="Times New Roman" w:hAnsi="Times New Roman" w:cs="Times New Roman"/>
          <w:sz w:val="32"/>
        </w:rPr>
        <w:t xml:space="preserve"> О.В.</w:t>
      </w:r>
      <w:r w:rsidRPr="00AD3BCA">
        <w:rPr>
          <w:rFonts w:ascii="Times New Roman" w:hAnsi="Times New Roman" w:cs="Times New Roman"/>
          <w:sz w:val="32"/>
        </w:rPr>
        <w:t xml:space="preserve"> </w:t>
      </w:r>
      <w:r w:rsidRPr="00AD3BCA">
        <w:rPr>
          <w:rFonts w:ascii="Times New Roman" w:hAnsi="Times New Roman" w:cs="Times New Roman"/>
          <w:sz w:val="32"/>
        </w:rPr>
        <w:t>"Консультирование родителей в детском саду (индивидуальные особенности детей)",</w:t>
      </w:r>
      <w:r w:rsidRPr="00AD3BCA">
        <w:rPr>
          <w:rFonts w:ascii="Times New Roman" w:hAnsi="Times New Roman" w:cs="Times New Roman"/>
          <w:sz w:val="32"/>
        </w:rPr>
        <w:t xml:space="preserve"> Москва: "Генезис"</w:t>
      </w:r>
    </w:p>
    <w:p w:rsidR="00AD3BCA" w:rsidRPr="00AD3BCA" w:rsidRDefault="00AD3BCA" w:rsidP="00AD3B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AD3BCA">
        <w:rPr>
          <w:rFonts w:ascii="Times New Roman" w:hAnsi="Times New Roman" w:cs="Times New Roman"/>
          <w:sz w:val="32"/>
        </w:rPr>
        <w:t xml:space="preserve">Губанова Н.Ф. Развитие игровой деятельности. Система работы во второй младшей группе детского сада. – М.: МОЗАИКА-СИНТЕЗ, </w:t>
      </w:r>
    </w:p>
    <w:sectPr w:rsidR="00AD3BCA" w:rsidRPr="00AD3BCA" w:rsidSect="00113A94">
      <w:pgSz w:w="11906" w:h="16838"/>
      <w:pgMar w:top="1134" w:right="1701" w:bottom="1134" w:left="850" w:header="708" w:footer="708" w:gutter="0"/>
      <w:pgBorders w:display="firstPage" w:offsetFrom="page">
        <w:top w:val="thinThickSmallGap" w:sz="24" w:space="24" w:color="66CCFF"/>
        <w:left w:val="thinThickSmallGap" w:sz="24" w:space="24" w:color="66CCFF"/>
        <w:bottom w:val="thickThinSmallGap" w:sz="24" w:space="24" w:color="66CCFF"/>
        <w:right w:val="thickThinSmallGap" w:sz="24" w:space="24" w:color="66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FBE"/>
    <w:multiLevelType w:val="hybridMultilevel"/>
    <w:tmpl w:val="E64689E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AC43620"/>
    <w:multiLevelType w:val="hybridMultilevel"/>
    <w:tmpl w:val="50EE1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C715FE"/>
    <w:multiLevelType w:val="hybridMultilevel"/>
    <w:tmpl w:val="F16C72D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E257655"/>
    <w:multiLevelType w:val="hybridMultilevel"/>
    <w:tmpl w:val="B6820C8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1"/>
    <w:rsid w:val="00113A94"/>
    <w:rsid w:val="002D3111"/>
    <w:rsid w:val="006C0EA9"/>
    <w:rsid w:val="00821DA5"/>
    <w:rsid w:val="00AD3BCA"/>
    <w:rsid w:val="00BA1CD4"/>
    <w:rsid w:val="00C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877C"/>
  <w15:chartTrackingRefBased/>
  <w15:docId w15:val="{45443E08-609B-4C52-9450-AA2B3D3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2020-07-14T19:23:00Z</dcterms:created>
  <dcterms:modified xsi:type="dcterms:W3CDTF">2020-07-14T20:12:00Z</dcterms:modified>
</cp:coreProperties>
</file>