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00" w:rsidRPr="00DE15AB" w:rsidRDefault="00DE15AB" w:rsidP="002657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36"/>
          <w:szCs w:val="36"/>
          <w:lang w:val="ru-RU" w:eastAsia="ru-RU" w:bidi="ar-SA"/>
        </w:rPr>
        <w:t xml:space="preserve">Советы педагога – психолога </w:t>
      </w:r>
    </w:p>
    <w:p w:rsidR="005C3600" w:rsidRDefault="005C3600" w:rsidP="002657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</w:p>
    <w:p w:rsidR="00DE15AB" w:rsidRDefault="00DE15AB" w:rsidP="0026574A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ИГРАЕМ ДОМА: </w:t>
      </w:r>
      <w:r w:rsidR="00092EE5"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КАРАНТИННОЕ</w:t>
      </w:r>
      <w:r w:rsidR="00CF701C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 </w:t>
      </w:r>
      <w:r w:rsidR="00092EE5"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РЕБЁНКОВЕДЕНИЕ</w:t>
      </w:r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. </w:t>
      </w:r>
    </w:p>
    <w:p w:rsidR="00F10ADF" w:rsidRDefault="00092EE5" w:rsidP="0026574A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Игр</w:t>
      </w:r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ы 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для разных каналов восприятия - </w:t>
      </w:r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с детьми 3-7 лет.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Игра - это всегда и развитие, и терапия, и адаптация.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Современное поколение детей не получает того количества стимулов в разных каналах восприятия, которое было бы важно. У них </w:t>
      </w:r>
      <w:proofErr w:type="spellStart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перестимулирован</w:t>
      </w:r>
      <w:proofErr w:type="spellEnd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визуальный канал, остальные - часто </w:t>
      </w:r>
      <w:proofErr w:type="spellStart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дефицитарны</w:t>
      </w:r>
      <w:proofErr w:type="spellEnd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. И разнообразные игры - это сенсорная интеграция (Сенсорная </w:t>
      </w:r>
      <w:proofErr w:type="spellStart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депривация</w:t>
      </w:r>
      <w:proofErr w:type="spellEnd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- недостаточное стимулирование сенсорных каналов).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Организуя игровую и продуктивную  деятельность детей дома полезно чередовать активные и спокойные виды деятельности.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✨" style="width:23.75pt;height:23.75pt"/>
        </w:pic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 </w:t>
      </w:r>
      <w:r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Визуальный канал:</w:t>
      </w:r>
      <w:r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Распечатки раскрасок и книжки-раскраски</w:t>
      </w:r>
      <w:r w:rsidR="00F10ADF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* Рисовать </w:t>
      </w:r>
      <w:proofErr w:type="spellStart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мандалы</w:t>
      </w:r>
      <w:proofErr w:type="spellEnd"/>
      <w:r w:rsidR="00F10ADF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Рисование одновременно</w:t>
      </w:r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двумя руками симметричных предметов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на одном листе</w:t>
      </w:r>
      <w:r w:rsidR="00F10ADF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Рисование зубной щеткой</w:t>
      </w:r>
      <w:r w:rsidR="00F10ADF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</w:p>
    <w:p w:rsidR="00F10ADF" w:rsidRDefault="00F10ADF" w:rsidP="00092E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*Рисование ватными палочками.</w:t>
      </w:r>
    </w:p>
    <w:p w:rsidR="00F10ADF" w:rsidRDefault="00F10ADF" w:rsidP="00092E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*Рисование вилкой.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Рисование ладонями (ставить отпечатки</w:t>
      </w:r>
      <w:r w:rsidR="002A2CED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пальцев и дорисовывать детали)</w:t>
      </w:r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Детям разного возраста нравится «обрывная аппликация» - вначале на мелкие кусочки руками рвётся или цветная бумага, или листки из журналов, затем, из обрывков делается коллаж.</w:t>
      </w:r>
    </w:p>
    <w:p w:rsidR="002A2CED" w:rsidRPr="00CF701C" w:rsidRDefault="00F10ADF" w:rsidP="00092E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Идеи можно </w:t>
      </w:r>
      <w:proofErr w:type="spellStart"/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подчерпнуть</w:t>
      </w:r>
      <w:proofErr w:type="spellEnd"/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на бескрайних просторах интернета.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Каждый день недели назвать «своим цветом» (например, понедельник - красный, вторник - оранжевый, сред</w:t>
      </w:r>
      <w:proofErr w:type="gramStart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а-</w:t>
      </w:r>
      <w:proofErr w:type="gramEnd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желтый и т.д. по цветам радуги).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- и нужно быстро дотронуться до предмета этого цвета.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pict>
          <v:shape id="_x0000_i1026" type="#_x0000_t75" alt="✨" style="width:23.75pt;height:23.75pt"/>
        </w:pic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 </w:t>
      </w:r>
      <w:r w:rsidR="00092EE5"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Вербальный канал: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* </w:t>
      </w:r>
      <w:proofErr w:type="gramStart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Петь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Говорить скор</w:t>
      </w:r>
      <w:r w:rsidR="002A2CED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оговорки</w:t>
      </w:r>
      <w:r w:rsidR="002A2CED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Игра «Уг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адай предмет» (часть тела, транспорт....) задавая вопросы, на которые можн</w:t>
      </w:r>
      <w:r w:rsidR="002A2CED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о ответить только «да» или «нет»</w:t>
      </w:r>
      <w:proofErr w:type="gramEnd"/>
    </w:p>
    <w:p w:rsidR="002A2CED" w:rsidRPr="00CF701C" w:rsidRDefault="002A2CED" w:rsidP="00092E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lastRenderedPageBreak/>
        <w:t>*Игра «</w:t>
      </w:r>
      <w:proofErr w:type="gramStart"/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Съедобное</w:t>
      </w:r>
      <w:proofErr w:type="gramEnd"/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– не съедобное» (с мячом).</w:t>
      </w:r>
    </w:p>
    <w:p w:rsidR="002A2CED" w:rsidRPr="00CF701C" w:rsidRDefault="002A2CED" w:rsidP="00092E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* Игра «Летает – не летает»</w:t>
      </w:r>
    </w:p>
    <w:p w:rsidR="00CF701C" w:rsidRPr="00CF701C" w:rsidRDefault="002A2CED" w:rsidP="00092E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proofErr w:type="gramStart"/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*Игра «Я знаю пять … (цветов, домашних животных, диких</w:t>
      </w:r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</w:t>
      </w:r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животных,</w:t>
      </w:r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фруктов, овощей, птиц, рыб, сказочных героев, предметов одежды, мебели, посуды, быт</w:t>
      </w:r>
      <w:r w:rsidR="00CF701C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овой техники и т.д.) (с мячо</w:t>
      </w:r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м)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pict>
          <v:shape id="_x0000_i1027" type="#_x0000_t75" alt="✨" style="width:23.75pt;height:23.75pt"/>
        </w:pict>
      </w:r>
      <w:r w:rsidR="00092EE5"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Тактильный</w:t>
      </w:r>
      <w:r w:rsidR="00CF701C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канал</w:t>
      </w:r>
      <w:r w:rsidR="00092EE5"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:</w:t>
      </w:r>
      <w:proofErr w:type="gramEnd"/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* Игры с кинетическим песком 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Подносы с крупами, в которых можно писа</w:t>
      </w:r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ть, рисовать, прятать предметы 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Игры с водой - например, запускать, кораблики по воде, перемещать их дыхание</w:t>
      </w:r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м</w:t>
      </w:r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Игра «Ласковые лапки»</w:t>
      </w:r>
      <w:proofErr w:type="gramStart"/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подготовить несколько предметов разной текстуры, например: карандаш, перышко, вату, флакон от духов, ложку, кисточку, </w:t>
      </w:r>
      <w:proofErr w:type="spellStart"/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бамбошку</w:t>
      </w:r>
      <w:proofErr w:type="spellEnd"/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. Предлагать ребенку угадывать с закрытыми </w:t>
      </w:r>
      <w:proofErr w:type="gramStart"/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глазами</w:t>
      </w:r>
      <w:proofErr w:type="gramEnd"/>
      <w:r w:rsidR="00CD37E3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каким предметом вы дотрагиваетесь до его руки. 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* </w:t>
      </w:r>
      <w:proofErr w:type="gramStart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Узнавать предметы </w:t>
      </w:r>
      <w:proofErr w:type="spellStart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наощупь</w:t>
      </w:r>
      <w:proofErr w:type="spellEnd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(эту игру любят и взрослые дети.</w:t>
      </w:r>
      <w:proofErr w:type="gramEnd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Можно предлагать различать продукты на вкус, специи и продукты - по аромату)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CF701C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pict>
          <v:shape id="_x0000_i1028" type="#_x0000_t75" alt="✨" style="width:32.6pt;height:32.6pt"/>
        </w:pict>
      </w:r>
      <w:proofErr w:type="spellStart"/>
      <w:r w:rsidR="00092EE5"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Аудиальный</w:t>
      </w:r>
      <w:proofErr w:type="spellEnd"/>
      <w:r w:rsidR="00CF701C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канал</w:t>
      </w:r>
      <w:r w:rsidR="00092EE5"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:</w:t>
      </w:r>
      <w:proofErr w:type="gramEnd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Слушат</w:t>
      </w:r>
      <w:r w:rsidR="00CF701C"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ь тишину.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Закрыть глаза и различить как можно больше звуков</w:t>
      </w:r>
      <w:proofErr w:type="gramStart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С</w:t>
      </w:r>
      <w:proofErr w:type="gramEnd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закрытыми глазами угадывать, по какому предмету ударили (ложкой, карандашом...)</w:t>
      </w:r>
    </w:p>
    <w:p w:rsidR="0026574A" w:rsidRDefault="00CF701C" w:rsidP="00092E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* Слушать </w:t>
      </w:r>
      <w:proofErr w:type="spellStart"/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аудиосказки</w:t>
      </w:r>
      <w:proofErr w:type="spellEnd"/>
      <w:r w:rsidRP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pict>
          <v:shape id="_x0000_i1029" type="#_x0000_t75" alt="✨" style="width:23.75pt;height:23.75pt"/>
        </w:pic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 Пространственное восприятие, концентрация, 3D (такие игры стимулируют и развитие долей мозга, связанных с математическими способностями, критическим мышлением):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DE15AB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* Различные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конструктор</w:t>
      </w:r>
      <w:r w:rsidR="00DE15AB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ы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* </w:t>
      </w:r>
      <w:proofErr w:type="spellStart"/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Мозайки</w:t>
      </w:r>
      <w:proofErr w:type="spellEnd"/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Оригами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Шашки, шахматы, домино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* </w:t>
      </w:r>
      <w:proofErr w:type="spellStart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Пазлы</w:t>
      </w:r>
      <w:proofErr w:type="spellEnd"/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Запускаем волчки, наблюдаем за их кружением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* Домашний </w:t>
      </w:r>
      <w:proofErr w:type="spellStart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квест</w:t>
      </w:r>
      <w:proofErr w:type="spellEnd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,</w:t>
      </w:r>
      <w:r w:rsidR="00DE15AB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поиски сокровищ</w:t>
      </w:r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(по схеме помещения, можно использовать загадки</w:t>
      </w:r>
      <w:proofErr w:type="gramStart"/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)</w:t>
      </w:r>
      <w:proofErr w:type="gramEnd"/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Перемещаться по комнате с закрытыми глазами, ориентируясь только на команды партнера по игре (можно говорить - вправо, влево, прямо... а можно молча - прикасаясь к правому, левому плечу, спине)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</w:p>
    <w:p w:rsidR="0026574A" w:rsidRDefault="0026574A" w:rsidP="00092E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</w:p>
    <w:p w:rsidR="00F10ADF" w:rsidRDefault="00092EE5" w:rsidP="00092E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pict>
          <v:shape id="_x0000_i1030" type="#_x0000_t75" alt="✨" style="width:23.75pt;height:23.75pt"/>
        </w:pict>
      </w:r>
      <w:r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"</w:t>
      </w:r>
      <w:proofErr w:type="gramStart"/>
      <w:r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Оральный</w:t>
      </w:r>
      <w:proofErr w:type="gramEnd"/>
      <w:r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праксис</w:t>
      </w:r>
      <w:proofErr w:type="spellEnd"/>
      <w:r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" и "игры с дыханием":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* М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ыльные пузыри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* </w:t>
      </w:r>
      <w:proofErr w:type="spellStart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Аэробол</w:t>
      </w:r>
      <w:proofErr w:type="spellEnd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- дуем на обертки из-под конфет (или передавая друг другу, или, "задувая" голы)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Задуваем свечи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* Стараться поддерживать в воздухе лёгкий </w:t>
      </w:r>
      <w:proofErr w:type="spellStart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предмет</w:t>
      </w:r>
      <w:proofErr w:type="gramStart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,н</w:t>
      </w:r>
      <w:proofErr w:type="gramEnd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апример</w:t>
      </w:r>
      <w:proofErr w:type="spellEnd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, перо</w:t>
      </w:r>
      <w:r w:rsid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Вместе петь</w:t>
      </w:r>
      <w:r w:rsid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* Через широкие </w:t>
      </w:r>
      <w:proofErr w:type="spellStart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коктейльные</w:t>
      </w:r>
      <w:proofErr w:type="spellEnd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трубочки дуть на шарик из бумаги - попадать им в «цель»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pict>
          <v:shape id="_x0000_i1031" type="#_x0000_t75" alt="✨" style="width:23.75pt;height:23.75pt"/>
        </w:pic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 </w:t>
      </w:r>
      <w:r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"Социальные игры":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Ролевые игры с куклами и игрушками</w:t>
      </w:r>
      <w:r w:rsid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, домашний театр</w:t>
      </w:r>
      <w:r w:rsidR="0026574A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Можно вместе заниматься кулинарией, играть в ресторан (это здорово помогает, когда нужно быстро приготовить обед</w:t>
      </w:r>
      <w:r w:rsid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).</w:t>
      </w:r>
    </w:p>
    <w:p w:rsidR="00F10ADF" w:rsidRDefault="00092EE5" w:rsidP="00092E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* Делать домик из подушек и пледов - ходить в гости</w:t>
      </w:r>
      <w:proofErr w:type="gramStart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 </w:t>
      </w:r>
      <w:r w:rsidR="00F10ADF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proofErr w:type="gramEnd"/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pict>
          <v:shape id="_x0000_i1032" type="#_x0000_t75" alt="😊" style="width:23.75pt;height:23.75pt"/>
        </w:pict>
      </w:r>
      <w:r w:rsidR="00CF701C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* Оркестр (инструменты - все, что издаёт звук в доме)</w:t>
      </w:r>
      <w:r w:rsidR="00F10ADF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pict>
          <v:shape id="_x0000_i1033" type="#_x0000_t75" alt="✨" style="width:23.75pt;height:23.75pt"/>
        </w:pict>
      </w:r>
      <w:r w:rsidR="00F10ADF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 </w:t>
      </w:r>
      <w:r w:rsidR="00F10ADF" w:rsidRPr="00F10ADF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Игры на снятие</w:t>
      </w:r>
      <w:r w:rsidR="00F10ADF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10ADF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психоэмоционального</w:t>
      </w:r>
      <w:proofErr w:type="spellEnd"/>
      <w:r w:rsidR="00F10ADF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напряжения:</w:t>
      </w:r>
      <w:r w:rsidRPr="00092EE5">
        <w:rPr>
          <w:rFonts w:ascii="Times New Roman" w:eastAsia="Times New Roman" w:hAnsi="Times New Roman"/>
          <w:b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pict>
          <v:shape id="_x0000_i1034" type="#_x0000_t75" alt="😊" style="width:23.75pt;height:23.75pt"/>
        </w:pic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Прятки</w:t>
      </w:r>
      <w:r w:rsidR="00F10ADF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Битва подушками</w:t>
      </w:r>
      <w:r w:rsidR="00F10ADF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.</w:t>
      </w:r>
      <w:r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* Битва шариками</w:t>
      </w:r>
      <w:r w:rsidR="00F10ADF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(воздушными, бумажными).</w:t>
      </w:r>
    </w:p>
    <w:p w:rsidR="00092EE5" w:rsidRPr="00092EE5" w:rsidRDefault="00F10ADF" w:rsidP="00092E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После таких игр полезно полежать 5 -  10 минут, послушать спокойную музыку, звуки природы.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Важно помнить, что дети до 6 лет стремятся играть в «эгоцентрические» игры - по своим правилам. Но когда мы им предлагаем игру с установленными правилами - это готовит их </w:t>
      </w:r>
      <w:proofErr w:type="gramStart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ко</w:t>
      </w:r>
      <w:proofErr w:type="gramEnd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«взрослой жизни» со следования</w:t>
      </w:r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м определенным нормам.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 xml:space="preserve">Добрых </w:t>
      </w:r>
      <w:proofErr w:type="spellStart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>взрослений</w:t>
      </w:r>
      <w:proofErr w:type="spellEnd"/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  <w:t>и сил всем</w:t>
      </w:r>
      <w:r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t xml:space="preserve"> родителям.</w:t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  <w:r w:rsidR="00092EE5" w:rsidRPr="00092EE5">
        <w:rPr>
          <w:rFonts w:ascii="Times New Roman" w:eastAsia="Times New Roman" w:hAnsi="Times New Roman"/>
          <w:bCs w:val="0"/>
          <w:iCs w:val="0"/>
          <w:snapToGrid/>
          <w:color w:val="000000"/>
          <w:sz w:val="28"/>
          <w:szCs w:val="28"/>
          <w:lang w:val="ru-RU" w:eastAsia="ru-RU" w:bidi="ar-SA"/>
        </w:rPr>
        <w:br/>
      </w:r>
    </w:p>
    <w:p w:rsidR="0013152F" w:rsidRPr="00CF701C" w:rsidRDefault="0013152F">
      <w:pPr>
        <w:rPr>
          <w:rFonts w:ascii="Times New Roman" w:hAnsi="Times New Roman"/>
          <w:sz w:val="28"/>
          <w:szCs w:val="28"/>
          <w:lang w:val="ru-RU"/>
        </w:rPr>
      </w:pPr>
    </w:p>
    <w:sectPr w:rsidR="0013152F" w:rsidRPr="00CF701C" w:rsidSect="001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EE5"/>
    <w:rsid w:val="00092EE5"/>
    <w:rsid w:val="0013152F"/>
    <w:rsid w:val="0026574A"/>
    <w:rsid w:val="002A2CED"/>
    <w:rsid w:val="002A504B"/>
    <w:rsid w:val="00361621"/>
    <w:rsid w:val="004C5DA6"/>
    <w:rsid w:val="005C3600"/>
    <w:rsid w:val="00CD37E3"/>
    <w:rsid w:val="00CF701C"/>
    <w:rsid w:val="00DB071D"/>
    <w:rsid w:val="00DE15AB"/>
    <w:rsid w:val="00F10ADF"/>
    <w:rsid w:val="00F809DB"/>
    <w:rsid w:val="00FB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iCs/>
        <w:snapToGrid w:val="0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1D"/>
  </w:style>
  <w:style w:type="paragraph" w:styleId="1">
    <w:name w:val="heading 1"/>
    <w:basedOn w:val="a"/>
    <w:next w:val="a"/>
    <w:link w:val="10"/>
    <w:uiPriority w:val="9"/>
    <w:qFormat/>
    <w:rsid w:val="00DB0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 w:val="0"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7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7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7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 w:val="0"/>
      <w:color w:val="404040" w:themeColor="text1" w:themeTint="BF"/>
    </w:rPr>
  </w:style>
  <w:style w:type="paragraph" w:styleId="8">
    <w:name w:val="heading 8"/>
    <w:aliases w:val="Знак"/>
    <w:basedOn w:val="a"/>
    <w:next w:val="a"/>
    <w:link w:val="80"/>
    <w:uiPriority w:val="9"/>
    <w:unhideWhenUsed/>
    <w:qFormat/>
    <w:rsid w:val="00DB07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7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0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07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07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07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Знак Знак"/>
    <w:basedOn w:val="a0"/>
    <w:link w:val="8"/>
    <w:uiPriority w:val="9"/>
    <w:rsid w:val="00DB07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07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71D"/>
    <w:pPr>
      <w:spacing w:line="240" w:lineRule="auto"/>
    </w:pPr>
    <w:rPr>
      <w:b/>
      <w:bCs w:val="0"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0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071D"/>
    <w:pPr>
      <w:numPr>
        <w:ilvl w:val="1"/>
      </w:numPr>
    </w:pPr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071D"/>
    <w:rPr>
      <w:b/>
      <w:bCs/>
    </w:rPr>
  </w:style>
  <w:style w:type="character" w:styleId="a9">
    <w:name w:val="Emphasis"/>
    <w:basedOn w:val="a0"/>
    <w:uiPriority w:val="20"/>
    <w:qFormat/>
    <w:rsid w:val="00DB071D"/>
    <w:rPr>
      <w:i/>
      <w:iCs/>
    </w:rPr>
  </w:style>
  <w:style w:type="paragraph" w:styleId="aa">
    <w:name w:val="No Spacing"/>
    <w:uiPriority w:val="1"/>
    <w:qFormat/>
    <w:rsid w:val="00DB07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7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71D"/>
    <w:rPr>
      <w:i/>
      <w:iCs w:val="0"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7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07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 w:val="0"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07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07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07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07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07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07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07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2020-04-06T21:57:00Z</dcterms:created>
  <dcterms:modified xsi:type="dcterms:W3CDTF">2020-04-06T21:57:00Z</dcterms:modified>
</cp:coreProperties>
</file>