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1A" w:rsidRPr="0014141A" w:rsidRDefault="0014141A" w:rsidP="0014141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«Обучение грамоте»</w:t>
      </w:r>
    </w:p>
    <w:p w:rsidR="0014141A" w:rsidRPr="0014141A" w:rsidRDefault="0014141A" w:rsidP="001414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14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Продолжать у</w:t>
      </w:r>
      <w:r w:rsidRPr="0014141A">
        <w:rPr>
          <w:rFonts w:ascii="Times New Roman" w:hAnsi="Times New Roman" w:cs="Times New Roman"/>
          <w:sz w:val="28"/>
          <w:szCs w:val="28"/>
        </w:rPr>
        <w:t>чить детей проводить звуковой анализ слов, дифференцируя звуки по их качественной характеристике </w:t>
      </w:r>
      <w:r w:rsidRPr="0014141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(согласные и гласные, согласные твёрдые и мягкие)</w:t>
      </w:r>
      <w:r w:rsidRPr="0014141A">
        <w:rPr>
          <w:rFonts w:ascii="Times New Roman" w:hAnsi="Times New Roman" w:cs="Times New Roman"/>
          <w:sz w:val="28"/>
          <w:szCs w:val="28"/>
        </w:rPr>
        <w:t>.</w:t>
      </w:r>
    </w:p>
    <w:p w:rsidR="0014141A" w:rsidRPr="0014141A" w:rsidRDefault="0014141A" w:rsidP="001414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A">
        <w:rPr>
          <w:rFonts w:ascii="Times New Roman" w:hAnsi="Times New Roman" w:cs="Times New Roman"/>
          <w:sz w:val="28"/>
          <w:szCs w:val="28"/>
        </w:rPr>
        <w:t>2.Упражнять в составлении предложений, членении простых предложений на слова с указанием их последовательности.</w:t>
      </w:r>
    </w:p>
    <w:p w:rsidR="0014141A" w:rsidRDefault="0014141A" w:rsidP="001414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141A">
        <w:rPr>
          <w:rFonts w:ascii="Times New Roman" w:hAnsi="Times New Roman" w:cs="Times New Roman"/>
          <w:sz w:val="28"/>
          <w:szCs w:val="28"/>
        </w:rPr>
        <w:t xml:space="preserve">. Формировать умение делить двусложные и трехсложные слова на слоги. </w:t>
      </w:r>
    </w:p>
    <w:p w:rsidR="0014141A" w:rsidRPr="0014141A" w:rsidRDefault="0014141A" w:rsidP="001414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4141A">
        <w:rPr>
          <w:rFonts w:ascii="Times New Roman" w:hAnsi="Times New Roman" w:cs="Times New Roman"/>
          <w:sz w:val="28"/>
          <w:szCs w:val="28"/>
        </w:rPr>
        <w:t>Упражнять в проставлении ударений в словах.</w:t>
      </w:r>
    </w:p>
    <w:p w:rsidR="0014141A" w:rsidRPr="0014141A" w:rsidRDefault="0014141A" w:rsidP="001414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41A">
        <w:rPr>
          <w:rFonts w:ascii="Times New Roman" w:hAnsi="Times New Roman" w:cs="Times New Roman"/>
          <w:sz w:val="28"/>
          <w:szCs w:val="28"/>
        </w:rPr>
        <w:t>5. Развивать логическое мышление, произвольное внимание, интерес к учебной деятельности.</w:t>
      </w:r>
    </w:p>
    <w:p w:rsidR="0014141A" w:rsidRDefault="0014141A" w:rsidP="001414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41A" w:rsidRDefault="0014141A" w:rsidP="0014141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2C07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14141A" w:rsidRPr="0014141A" w:rsidRDefault="0014141A" w:rsidP="00141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41A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14141A" w:rsidRPr="0014141A" w:rsidRDefault="0014141A" w:rsidP="0014141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141A">
        <w:rPr>
          <w:rFonts w:ascii="Times New Roman" w:hAnsi="Times New Roman" w:cs="Times New Roman"/>
          <w:sz w:val="28"/>
          <w:szCs w:val="28"/>
          <w:lang w:eastAsia="ru-RU"/>
        </w:rPr>
        <w:t>Когда ползёт «гроза мышей» ,</w:t>
      </w:r>
    </w:p>
    <w:p w:rsidR="0014141A" w:rsidRPr="0014141A" w:rsidRDefault="0014141A" w:rsidP="0014141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141A">
        <w:rPr>
          <w:rFonts w:ascii="Times New Roman" w:hAnsi="Times New Roman" w:cs="Times New Roman"/>
          <w:sz w:val="28"/>
          <w:szCs w:val="28"/>
          <w:lang w:eastAsia="ru-RU"/>
        </w:rPr>
        <w:t>Ты не связывайся с ней,</w:t>
      </w:r>
    </w:p>
    <w:p w:rsidR="0014141A" w:rsidRPr="0014141A" w:rsidRDefault="0014141A" w:rsidP="0014141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141A">
        <w:rPr>
          <w:rFonts w:ascii="Times New Roman" w:hAnsi="Times New Roman" w:cs="Times New Roman"/>
          <w:sz w:val="28"/>
          <w:szCs w:val="28"/>
          <w:lang w:eastAsia="ru-RU"/>
        </w:rPr>
        <w:t>И не укусит, хоть и злюка,</w:t>
      </w:r>
    </w:p>
    <w:p w:rsidR="0014141A" w:rsidRDefault="0014141A" w:rsidP="0014141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4141A">
        <w:rPr>
          <w:rFonts w:ascii="Times New Roman" w:hAnsi="Times New Roman" w:cs="Times New Roman"/>
          <w:sz w:val="28"/>
          <w:szCs w:val="28"/>
          <w:lang w:eastAsia="ru-RU"/>
        </w:rPr>
        <w:t>Ядовитая - ...(гадюка)</w:t>
      </w:r>
    </w:p>
    <w:p w:rsidR="0014141A" w:rsidRDefault="0014141A" w:rsidP="0014141A">
      <w:pPr>
        <w:pStyle w:val="a3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41A" w:rsidRDefault="00953AB2" w:rsidP="0014141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51.2pt;margin-top:14.7pt;width:7.95pt;height:15.75pt;flip:x;z-index:251677696" o:connectortype="straight"/>
        </w:pict>
      </w:r>
      <w:r w:rsidR="0014141A" w:rsidRPr="0014141A">
        <w:rPr>
          <w:rFonts w:ascii="Times New Roman" w:hAnsi="Times New Roman" w:cs="Times New Roman"/>
          <w:sz w:val="28"/>
          <w:szCs w:val="28"/>
          <w:lang w:eastAsia="ru-RU"/>
        </w:rPr>
        <w:t xml:space="preserve">Звуковой анализ слова </w:t>
      </w:r>
      <w:r w:rsidR="0014141A" w:rsidRPr="00953AB2">
        <w:rPr>
          <w:rFonts w:ascii="Times New Roman" w:hAnsi="Times New Roman" w:cs="Times New Roman"/>
          <w:b/>
          <w:sz w:val="32"/>
          <w:szCs w:val="32"/>
          <w:lang w:eastAsia="ru-RU"/>
        </w:rPr>
        <w:t>гадюка</w:t>
      </w:r>
    </w:p>
    <w:p w:rsidR="00953AB2" w:rsidRDefault="00953AB2" w:rsidP="0014141A">
      <w:pPr>
        <w:pStyle w:val="a3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</w:t>
      </w:r>
    </w:p>
    <w:p w:rsidR="0014141A" w:rsidRDefault="00953AB2" w:rsidP="0014141A">
      <w:pPr>
        <w:pStyle w:val="a3"/>
        <w:ind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59.15pt;margin-top:1.7pt;width:0;height:42.75pt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93.45pt;margin-top:1.7pt;width:0;height:39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198.15pt;margin-top:9.1pt;width:26.25pt;height:27pt;z-index:251669504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165.45pt;margin-top:9.1pt;width:26.25pt;height:27pt;z-index:251667456" fillcolor="#548dd4 [1951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132.9pt;margin-top:9.1pt;width:26.25pt;height:27pt;z-index:251670528" fillcolor="red"/>
        </w:pict>
      </w:r>
      <w:r w:rsidR="0014141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67.2pt;margin-top:9.1pt;width:26.25pt;height:27pt;z-index:251668480" fillcolor="red"/>
        </w:pict>
      </w:r>
      <w:r w:rsidR="001414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100.65pt;margin-top:9.1pt;width:26.25pt;height:27pt;z-index:251671552" fillcolor="#00b050"/>
        </w:pict>
      </w:r>
      <w:r w:rsidR="0014141A">
        <w:rPr>
          <w:rFonts w:ascii="Times New Roman" w:hAnsi="Times New Roman" w:cs="Times New Roman"/>
          <w:noProof/>
          <w:lang w:eastAsia="ru-RU"/>
        </w:rPr>
        <w:pict>
          <v:oval id="_x0000_s1026" style="position:absolute;left:0;text-align:left;margin-left:31.2pt;margin-top:9.1pt;width:26.25pt;height:27pt;z-index:251658240" fillcolor="#548dd4 [1951]"/>
        </w:pict>
      </w:r>
    </w:p>
    <w:p w:rsidR="0014141A" w:rsidRPr="0014141A" w:rsidRDefault="0014141A" w:rsidP="0014141A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4141A">
        <w:rPr>
          <w:rFonts w:ascii="Times New Roman" w:hAnsi="Times New Roman" w:cs="Times New Roman"/>
          <w:lang w:eastAsia="ru-RU"/>
        </w:rPr>
        <w:br/>
      </w:r>
    </w:p>
    <w:p w:rsidR="0014141A" w:rsidRPr="00953AB2" w:rsidRDefault="00953AB2" w:rsidP="0014141A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ab/>
        <w:t>Ю</w:t>
      </w:r>
      <w:r>
        <w:rPr>
          <w:rFonts w:ascii="Times New Roman" w:hAnsi="Times New Roman" w:cs="Times New Roman"/>
          <w:b/>
          <w:sz w:val="28"/>
          <w:szCs w:val="28"/>
        </w:rPr>
        <w:tab/>
        <w:t>К</w:t>
      </w:r>
      <w:r>
        <w:rPr>
          <w:rFonts w:ascii="Times New Roman" w:hAnsi="Times New Roman" w:cs="Times New Roman"/>
          <w:b/>
          <w:sz w:val="28"/>
          <w:szCs w:val="28"/>
        </w:rPr>
        <w:tab/>
        <w:t>А</w:t>
      </w:r>
    </w:p>
    <w:p w:rsidR="0014141A" w:rsidRPr="0014141A" w:rsidRDefault="0014141A" w:rsidP="001414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71CC" w:rsidRDefault="00953AB2" w:rsidP="001414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31.2pt;margin-top:8.7pt;width:26.25pt;height:27pt;z-index:251674624" fillcolor="#548dd4 [1951]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3AB2" w:rsidRDefault="00953AB2" w:rsidP="001414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53AB2">
        <w:rPr>
          <w:rFonts w:ascii="Times New Roman" w:hAnsi="Times New Roman" w:cs="Times New Roman"/>
          <w:sz w:val="28"/>
          <w:szCs w:val="28"/>
        </w:rPr>
        <w:t>Согласный твердый звук</w:t>
      </w:r>
    </w:p>
    <w:p w:rsidR="00953AB2" w:rsidRDefault="00953AB2" w:rsidP="001414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B2" w:rsidRDefault="00953AB2" w:rsidP="001414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31.2pt;margin-top:7.8pt;width:26.25pt;height:27pt;z-index:251675648" fillcolor="#00b050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3AB2" w:rsidRDefault="00953AB2" w:rsidP="001414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31.2pt;margin-top:31.5pt;width:26.25pt;height:27pt;z-index:251676672" fillcolor="red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53AB2">
        <w:rPr>
          <w:rFonts w:ascii="Times New Roman" w:hAnsi="Times New Roman" w:cs="Times New Roman"/>
          <w:sz w:val="28"/>
          <w:szCs w:val="28"/>
        </w:rPr>
        <w:t>Согласный мягкий звук</w:t>
      </w:r>
    </w:p>
    <w:p w:rsidR="00953AB2" w:rsidRDefault="00953AB2" w:rsidP="001414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B2" w:rsidRDefault="00953AB2" w:rsidP="001414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3AB2" w:rsidRDefault="00953AB2" w:rsidP="001414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53AB2">
        <w:rPr>
          <w:rFonts w:ascii="Times New Roman" w:hAnsi="Times New Roman" w:cs="Times New Roman"/>
          <w:sz w:val="28"/>
          <w:szCs w:val="28"/>
        </w:rPr>
        <w:t>Гласный звук</w:t>
      </w:r>
    </w:p>
    <w:p w:rsidR="00953AB2" w:rsidRDefault="00953AB2" w:rsidP="001414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AB2" w:rsidRPr="00953AB2" w:rsidRDefault="00953AB2" w:rsidP="00953AB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Дидактическая игра "Подбери слова к предложенному начальному слогу"</w:t>
      </w:r>
    </w:p>
    <w:p w:rsidR="00953AB2" w:rsidRPr="00953AB2" w:rsidRDefault="00953AB2" w:rsidP="00953A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 xml:space="preserve">Детям предлагается начальный слог, по которому </w:t>
      </w:r>
      <w:r>
        <w:rPr>
          <w:rFonts w:ascii="Times New Roman" w:hAnsi="Times New Roman" w:cs="Times New Roman"/>
          <w:sz w:val="28"/>
          <w:szCs w:val="28"/>
        </w:rPr>
        <w:t xml:space="preserve">нужно придумать </w:t>
      </w:r>
      <w:r w:rsidRPr="00953AB2">
        <w:rPr>
          <w:rFonts w:ascii="Times New Roman" w:hAnsi="Times New Roman" w:cs="Times New Roman"/>
          <w:sz w:val="28"/>
          <w:szCs w:val="28"/>
        </w:rPr>
        <w:t>слова.</w:t>
      </w:r>
    </w:p>
    <w:p w:rsidR="00953AB2" w:rsidRPr="00953AB2" w:rsidRDefault="00953AB2" w:rsidP="00953A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"МА": мама, машина, масло, макароны, малина, малыш, март.</w:t>
      </w:r>
    </w:p>
    <w:p w:rsidR="00953AB2" w:rsidRPr="00953AB2" w:rsidRDefault="00953AB2" w:rsidP="00953A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"ЛИ": лимон, лимонад, лиана, листья, линейка, лилипут</w:t>
      </w:r>
    </w:p>
    <w:p w:rsidR="00953AB2" w:rsidRPr="00953AB2" w:rsidRDefault="00953AB2" w:rsidP="00953A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"КУ": курица, кукла, курорт, кулич, куст, кузнец, куница.</w:t>
      </w:r>
    </w:p>
    <w:p w:rsidR="00953AB2" w:rsidRDefault="00953AB2" w:rsidP="00953AB2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53AB2" w:rsidRPr="00953AB2" w:rsidRDefault="00953AB2" w:rsidP="00953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Составьте и запишите схему предложения</w:t>
      </w:r>
      <w:r w:rsidRPr="00953AB2">
        <w:rPr>
          <w:rFonts w:ascii="Times New Roman" w:hAnsi="Times New Roman" w:cs="Times New Roman"/>
          <w:sz w:val="28"/>
          <w:szCs w:val="28"/>
        </w:rPr>
        <w:t>.</w:t>
      </w:r>
    </w:p>
    <w:p w:rsidR="00953AB2" w:rsidRDefault="00953AB2" w:rsidP="00953AB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53AB2">
        <w:rPr>
          <w:rFonts w:ascii="Times New Roman" w:hAnsi="Times New Roman" w:cs="Times New Roman"/>
          <w:sz w:val="28"/>
          <w:szCs w:val="28"/>
        </w:rPr>
        <w:t>Воспитатель предлагает послушать предложение, сказать, сколько в нем слов, и назвать слова по порядку</w:t>
      </w:r>
      <w:r>
        <w:rPr>
          <w:rFonts w:ascii="Times New Roman" w:hAnsi="Times New Roman" w:cs="Times New Roman"/>
          <w:sz w:val="28"/>
          <w:szCs w:val="28"/>
        </w:rPr>
        <w:t>, нарисовать схему предложения</w:t>
      </w:r>
      <w:r w:rsidRPr="00953AB2">
        <w:rPr>
          <w:rFonts w:ascii="Times New Roman" w:hAnsi="Times New Roman" w:cs="Times New Roman"/>
          <w:sz w:val="28"/>
          <w:szCs w:val="28"/>
        </w:rPr>
        <w:t>.</w:t>
      </w:r>
    </w:p>
    <w:p w:rsidR="00953AB2" w:rsidRDefault="00953AB2" w:rsidP="00953AB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953AB2">
        <w:rPr>
          <w:rFonts w:ascii="Times New Roman" w:hAnsi="Times New Roman" w:cs="Times New Roman"/>
          <w:i/>
          <w:sz w:val="28"/>
          <w:szCs w:val="28"/>
        </w:rPr>
        <w:t>Мы идем в зоопарк.</w:t>
      </w:r>
    </w:p>
    <w:p w:rsidR="00953AB2" w:rsidRPr="00953AB2" w:rsidRDefault="002C0775" w:rsidP="00953AB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6" type="#_x0000_t32" style="position:absolute;left:0;text-align:left;margin-left:85.5pt;margin-top:741.75pt;width:0;height:24.75pt;z-index:251682816" o:connectortype="straight"/>
        </w:pict>
      </w:r>
      <w:r w:rsidR="00953A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32" style="position:absolute;left:0;text-align:left;margin-left:36.3pt;margin-top:7.85pt;width:0;height:24.75pt;z-index:251680768" o:connectortype="straight"/>
        </w:pict>
      </w:r>
    </w:p>
    <w:p w:rsidR="00953AB2" w:rsidRDefault="002C0775" w:rsidP="002C07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241.05pt;margin-top:16.5pt;width:63.75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98.15pt;margin-top:16.5pt;width:18.15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119.55pt;margin-top:16.5pt;width:55.5pt;height:0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36.3pt;margin-top:16.5pt;width:57.15pt;height:0;z-index:251683840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0775" w:rsidRDefault="002C0775" w:rsidP="002C07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6C"/>
      </w:r>
    </w:p>
    <w:p w:rsidR="002C0775" w:rsidRPr="002C0775" w:rsidRDefault="002C0775" w:rsidP="002C07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0775">
        <w:rPr>
          <w:rFonts w:ascii="Times New Roman" w:hAnsi="Times New Roman" w:cs="Times New Roman"/>
          <w:sz w:val="28"/>
          <w:szCs w:val="28"/>
        </w:rPr>
        <w:lastRenderedPageBreak/>
        <w:t>Раскрась картинку цветными карандашами. И назови, кто спрятался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775" w:rsidRDefault="002C0775" w:rsidP="002C0775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C0775" w:rsidRPr="0014141A" w:rsidRDefault="002C0775" w:rsidP="002C0775">
      <w:pPr>
        <w:pStyle w:val="a3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2071" cy="3419475"/>
            <wp:effectExtent l="19050" t="0" r="7779" b="0"/>
            <wp:docPr id="1" name="Рисунок 0" descr="раскраска 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краска буквы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2071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0775" w:rsidRPr="0014141A" w:rsidSect="00953A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7D8A"/>
    <w:multiLevelType w:val="hybridMultilevel"/>
    <w:tmpl w:val="B7A48942"/>
    <w:lvl w:ilvl="0" w:tplc="ADF88B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4141A"/>
    <w:rsid w:val="0014141A"/>
    <w:rsid w:val="002C0775"/>
    <w:rsid w:val="00953AB2"/>
    <w:rsid w:val="00B4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2" type="connector" idref="#_x0000_s1041"/>
        <o:r id="V:Rule6" type="connector" idref="#_x0000_s1043"/>
        <o:r id="V:Rule8" type="connector" idref="#_x0000_s1044"/>
        <o:r id="V:Rule10" type="connector" idref="#_x0000_s1045"/>
        <o:r id="V:Rule11" type="connector" idref="#_x0000_s1046"/>
        <o:r id="V:Rule13" type="connector" idref="#_x0000_s1047"/>
        <o:r id="V:Rule15" type="connector" idref="#_x0000_s1048"/>
        <o:r id="V:Rule17" type="connector" idref="#_x0000_s1049"/>
        <o:r id="V:Rule19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41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4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2020-04-19T08:31:00Z</dcterms:created>
  <dcterms:modified xsi:type="dcterms:W3CDTF">2020-04-19T08:59:00Z</dcterms:modified>
</cp:coreProperties>
</file>