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30" w:rsidRPr="007B0730" w:rsidRDefault="007B0730" w:rsidP="00E31409">
      <w:pPr>
        <w:pStyle w:val="a6"/>
        <w:ind w:firstLine="42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«Пресмыкающиеся»</w:t>
      </w:r>
    </w:p>
    <w:p w:rsidR="007B0730" w:rsidRPr="00E31409" w:rsidRDefault="007B0730" w:rsidP="00622E47">
      <w:pPr>
        <w:pStyle w:val="a6"/>
        <w:ind w:firstLine="426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E3140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E31409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Уточнить, систематизировать и закрепить знания детей о </w:t>
      </w:r>
      <w:r w:rsidRPr="007B073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пресмыкающихся животных</w:t>
      </w: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7B073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Формировать</w:t>
      </w: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представления о внешнем виде и особенностях жизни </w:t>
      </w:r>
      <w:r w:rsidRPr="007B073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пресмыкающихся</w:t>
      </w: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073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 активную речь детей</w:t>
      </w: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B073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пресмыкающиеся </w:t>
      </w:r>
      <w:r w:rsidRPr="007B073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(крокодил, змея, ящерица, черепаха)</w:t>
      </w: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7B073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пресмыкающееся – рептилия</w:t>
      </w: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Расширять активный и пассивный словарь;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Воспитывать бережное отношение к природе и животным.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  <w:r w:rsidRPr="007B073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Ребята, а вы любите отгадывать загадки? 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доброй избушке старушка живет.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Порой на прогулку тихонько идет.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в зарослях бродит, то выйдет к воде,</w:t>
      </w:r>
    </w:p>
    <w:p w:rsidR="00622E47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Хотя не выходит из дому нигде.</w:t>
      </w:r>
      <w:r w:rsid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(Ч</w:t>
      </w: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ерепаха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B0730" w:rsidRPr="007B0730" w:rsidRDefault="00622E47" w:rsidP="00622E47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609975" cy="2487044"/>
            <wp:effectExtent l="19050" t="0" r="9525" b="0"/>
            <wp:docPr id="1" name="Рисунок 0" descr="черепах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епаха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5659" cy="249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730"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22E47" w:rsidRDefault="00622E47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родственник варанов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скрываются в барханах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Только меньше в двадцать раз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пеньке прищурив глаз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Растянулась во весь рост</w:t>
      </w:r>
    </w:p>
    <w:p w:rsid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что, отбросит хвост.</w:t>
      </w:r>
      <w:r w:rsid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(Я</w:t>
      </w: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щерица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22E47" w:rsidRPr="007B0730" w:rsidRDefault="00622E47" w:rsidP="00622E47">
      <w:pPr>
        <w:pStyle w:val="a6"/>
        <w:ind w:left="2832" w:hanging="2832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258709" cy="2286000"/>
            <wp:effectExtent l="19050" t="0" r="8491" b="0"/>
            <wp:docPr id="2" name="Рисунок 1" descr="ящер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щерица.jpg"/>
                    <pic:cNvPicPr/>
                  </pic:nvPicPr>
                  <pic:blipFill>
                    <a:blip r:embed="rId5"/>
                    <a:srcRect b="19511"/>
                    <a:stretch>
                      <a:fillRect/>
                    </a:stretch>
                  </pic:blipFill>
                  <pic:spPr>
                    <a:xfrm>
                      <a:off x="0" y="0"/>
                      <a:ext cx="4260272" cy="228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Он в засаде заворожен,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Даже глазом не моргнёт.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бревно в воде похожий,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Стиснув зубы, жертву ждет.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Весь в пупырышках зеленых,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Проживает в реке Нил.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Часто льет на землю слезы…</w:t>
      </w:r>
    </w:p>
    <w:p w:rsidR="00622E47" w:rsidRDefault="00622E47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он, детки? (Крокодил)</w:t>
      </w:r>
    </w:p>
    <w:p w:rsidR="00622E47" w:rsidRDefault="00622E47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468660" cy="3190875"/>
            <wp:effectExtent l="19050" t="0" r="8090" b="0"/>
            <wp:docPr id="3" name="Рисунок 2" descr="крокод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кодил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2006" cy="319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47" w:rsidRDefault="00622E47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земле она похожа на короткий толстый шланг.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нее цветная кожа и совсем не видно лап.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Морда с круглыми глазами, неподвижный злобный взгляд.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Между острыми зубами притаился страшный яд.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Где она ползла недавно остается колея,</w:t>
      </w:r>
    </w:p>
    <w:p w:rsidR="007B0730" w:rsidRP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опасна, и коварна ядовитая …</w:t>
      </w:r>
      <w:r w:rsid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(Змея)</w:t>
      </w:r>
    </w:p>
    <w:p w:rsidR="00622E47" w:rsidRDefault="00622E47" w:rsidP="00622E47">
      <w:pPr>
        <w:pStyle w:val="a6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318153" cy="3238500"/>
            <wp:effectExtent l="19050" t="0" r="6197" b="0"/>
            <wp:docPr id="4" name="Рисунок 3" descr="зм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ме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4405" cy="324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30" w:rsidRPr="007B0730" w:rsidRDefault="007B0730" w:rsidP="00622E47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Существует много разновидностей змей в природе.</w:t>
      </w:r>
    </w:p>
    <w:p w:rsidR="007B0730" w:rsidRPr="00622E47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как этих животных можно назвать одним словом? </w:t>
      </w:r>
      <w:r w:rsidRPr="00622E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Своё название </w:t>
      </w:r>
      <w:r w:rsidRPr="00622E4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пресмыкающиеся получили за то</w:t>
      </w: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 передвигаются они </w:t>
      </w:r>
      <w:r w:rsidRPr="00622E4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пресмыкаясь </w:t>
      </w:r>
      <w:r w:rsidRPr="00622E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(ползая)</w:t>
      </w: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 земле. Обычно у них четыре лапы, но они лишь помогают передвижению тела, как подвижные рычаги, т. к. расположены по бокам туловища, а не под ним. Слово </w:t>
      </w:r>
      <w:r w:rsidRPr="00622E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«рептилия»</w:t>
      </w:r>
      <w:r w:rsid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в переводе с греческого </w:t>
      </w: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языка означает </w:t>
      </w:r>
      <w:r w:rsidRPr="00622E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«ползать на брюхе»</w:t>
      </w: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Именно поэтому </w:t>
      </w:r>
      <w:r w:rsidRPr="00622E4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пресмыкающихся</w:t>
      </w: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животных также называют рептилиями.</w:t>
      </w:r>
    </w:p>
    <w:p w:rsidR="007B0730" w:rsidRPr="00622E47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 всех рептилий жесткая, сухая кожа, покрытая роговыми чешуями или пластинами. Черепахи, например, покрыты костным панцирем. А голова и спина крокодилов покрыты твердыми костными пластинами.</w:t>
      </w:r>
    </w:p>
    <w:p w:rsidR="007B0730" w:rsidRPr="00622E47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Размножаются рептилии, откладывая яйца. Обычно они делают это в укромных местах, под камнями, под бревнами или в пустых пнях. Но у некоторых </w:t>
      </w:r>
      <w:r w:rsidRPr="00622E4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пресмыкающихся</w:t>
      </w: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детёныши вылупляются из яйца в теле матери, и рождаются уже живыми.</w:t>
      </w:r>
    </w:p>
    <w:p w:rsidR="007B0730" w:rsidRPr="00622E47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r w:rsidRPr="00622E4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Пресмыкающиеся </w:t>
      </w:r>
      <w:r w:rsidRPr="00622E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(рептилии)</w:t>
      </w:r>
      <w:r w:rsidR="00622E47"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и </w:t>
      </w: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земноводные </w:t>
      </w:r>
      <w:r w:rsidRPr="00622E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(амфибии)</w:t>
      </w: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холоднокровные животные. Как вы думаете, что это значит? </w:t>
      </w:r>
      <w:r w:rsidRPr="00622E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них холодная кровь)</w:t>
      </w: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 как это – холодная кровь? </w:t>
      </w:r>
      <w:r w:rsidRPr="00622E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Температура их тела зависит от окружающих условий. В жаркую погоду температура тела у них высокая и они вполне активны. В холодную погоду температура тела понижается и животные очень малоподвижны. Однако они способны отчасти контролировать температуру тела, укрываясь от перегрева или переохлаждения. Например, зимой они впадают в спячку, чтобы избежать холодов, а если очень жарко летом - они охотятся ночью.</w:t>
      </w:r>
    </w:p>
    <w:p w:rsidR="007B0730" w:rsidRPr="00622E47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сейчас давайте</w:t>
      </w:r>
      <w:r w:rsidR="00304C7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посмотрим небольшой видеоролик</w:t>
      </w: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4C71" w:rsidRDefault="00304C71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hyperlink r:id="rId8" w:history="1">
        <w:r w:rsidRPr="007B0730">
          <w:rPr>
            <w:rStyle w:val="a3"/>
            <w:rFonts w:ascii="Times New Roman" w:hAnsi="Times New Roman" w:cs="Times New Roman"/>
            <w:sz w:val="28"/>
            <w:szCs w:val="28"/>
          </w:rPr>
          <w:t>https://youtu.be/Su8ibyIKNYQ</w:t>
        </w:r>
      </w:hyperlink>
      <w:r w:rsidRPr="007B073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730">
        <w:rPr>
          <w:rFonts w:ascii="Times New Roman" w:hAnsi="Times New Roman" w:cs="Times New Roman"/>
          <w:sz w:val="28"/>
          <w:szCs w:val="28"/>
        </w:rPr>
        <w:t>энциклопедия для детей</w:t>
      </w:r>
      <w:r w:rsidRPr="007B07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B0730" w:rsidRPr="00622E47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622E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«Дорисуй </w:t>
      </w:r>
      <w:r w:rsidRPr="00622E47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картинку</w:t>
      </w:r>
      <w:r w:rsidRPr="00622E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B0730" w:rsidRDefault="007B0730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Посмотрите, у меня есть </w:t>
      </w:r>
      <w:r w:rsidRPr="00622E4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картинки</w:t>
      </w: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Но что-то в них не так. Что? </w:t>
      </w:r>
      <w:r w:rsidRPr="00622E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(их нужно дорисовать)</w:t>
      </w: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409" w:rsidRPr="00622E47" w:rsidRDefault="00E31409" w:rsidP="00E31409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Дорисуйте свои </w:t>
      </w:r>
      <w:r w:rsidRPr="00622E4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картинки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рас</w:t>
      </w: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красьте на свой вкус.</w:t>
      </w:r>
    </w:p>
    <w:p w:rsidR="00E31409" w:rsidRPr="00E31409" w:rsidRDefault="00E31409" w:rsidP="00E31409">
      <w:pPr>
        <w:pStyle w:val="a6"/>
        <w:ind w:firstLine="426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E31409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Подведение итогов:</w:t>
      </w:r>
    </w:p>
    <w:p w:rsidR="00E31409" w:rsidRPr="00622E47" w:rsidRDefault="00E31409" w:rsidP="00E31409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 ком мы сегодня говорили, ребята? </w:t>
      </w:r>
      <w:r w:rsidRPr="00622E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 </w:t>
      </w:r>
      <w:r w:rsidRPr="00622E47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пресмыкающихся</w:t>
      </w:r>
      <w:r w:rsidRPr="00622E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31409" w:rsidRPr="007B0730" w:rsidRDefault="00E31409" w:rsidP="00E31409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622E4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пресмыкающиеся это кто</w:t>
      </w: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22E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 как они называются по-д</w:t>
      </w:r>
    </w:p>
    <w:p w:rsidR="00E31409" w:rsidRPr="00622E47" w:rsidRDefault="00E31409" w:rsidP="00E31409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ругому? </w:t>
      </w:r>
      <w:r w:rsidRPr="00622E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22E47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пресмыкающиеся – рептилии</w:t>
      </w:r>
      <w:r w:rsidRPr="00622E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409" w:rsidRPr="00622E47" w:rsidRDefault="00E31409" w:rsidP="00E31409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Перечисли </w:t>
      </w:r>
      <w:r w:rsidRPr="00622E4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пресмыкающихся </w:t>
      </w:r>
      <w:r w:rsidRPr="00622E4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(крокодил, змея, черепаха, ящерица)</w:t>
      </w:r>
    </w:p>
    <w:p w:rsidR="00E31409" w:rsidRPr="00622E47" w:rsidRDefault="00E31409" w:rsidP="00E31409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22E4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Молодцы, мы сегодня узнали очень много нового и интересного, у вас получились замечательные работы. Вы очень внимательно слушали и смотрели, правильно отвечали на вопросы.</w:t>
      </w:r>
    </w:p>
    <w:p w:rsidR="00E31409" w:rsidRDefault="00E31409" w:rsidP="00622E47">
      <w:pPr>
        <w:pStyle w:val="a6"/>
        <w:ind w:firstLine="42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31409" w:rsidRDefault="00E31409" w:rsidP="00E31409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940425" cy="6972300"/>
            <wp:effectExtent l="19050" t="0" r="3175" b="0"/>
            <wp:docPr id="6" name="Рисунок 5" descr="дорисуй черепах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исуй черепаху.jpg"/>
                    <pic:cNvPicPr/>
                  </pic:nvPicPr>
                  <pic:blipFill>
                    <a:blip r:embed="rId9"/>
                    <a:srcRect t="2902" b="858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409" w:rsidRPr="00622E47" w:rsidRDefault="00E31409" w:rsidP="00E31409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915025" cy="7715250"/>
            <wp:effectExtent l="19050" t="0" r="9525" b="0"/>
            <wp:docPr id="5" name="Рисунок 4" descr="дорису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исуй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409" w:rsidRPr="00622E47" w:rsidSect="00E314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7B0730"/>
    <w:rsid w:val="00304C71"/>
    <w:rsid w:val="00622E47"/>
    <w:rsid w:val="007B0730"/>
    <w:rsid w:val="00B471CC"/>
    <w:rsid w:val="00E3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CC"/>
  </w:style>
  <w:style w:type="paragraph" w:styleId="1">
    <w:name w:val="heading 1"/>
    <w:basedOn w:val="a"/>
    <w:link w:val="10"/>
    <w:uiPriority w:val="9"/>
    <w:qFormat/>
    <w:rsid w:val="007B0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0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7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0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B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B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0730"/>
    <w:rPr>
      <w:b/>
      <w:bCs/>
    </w:rPr>
  </w:style>
  <w:style w:type="paragraph" w:styleId="a6">
    <w:name w:val="No Spacing"/>
    <w:uiPriority w:val="1"/>
    <w:qFormat/>
    <w:rsid w:val="007B073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u8ibyIKNY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2020-04-18T11:05:00Z</dcterms:created>
  <dcterms:modified xsi:type="dcterms:W3CDTF">2020-04-18T11:49:00Z</dcterms:modified>
</cp:coreProperties>
</file>