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9" w:rsidRDefault="00E45D69" w:rsidP="00E45D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1.«Наблюдение за погодой»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продолжать ежедневно отмечать состояние погоды, предлагать детям определять, какая она (пасмурная, дождливая, ветреная, солнечная).</w:t>
      </w:r>
      <w:proofErr w:type="gramEnd"/>
      <w:r>
        <w:rPr>
          <w:rStyle w:val="c3"/>
          <w:color w:val="000000"/>
          <w:sz w:val="28"/>
          <w:szCs w:val="28"/>
        </w:rPr>
        <w:t xml:space="preserve"> Развивать наблюдательность детей, воспитывать дружеские отношения со сверстниками.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Ход   наблюдения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Дождь, дождь целый день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Барабанит стекла.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Вся земля, вся земля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дождя промокла.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(Е. Трутнева)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Предложить детям посмотреть на ветви деревьев и определить, есть ли на улице ветер. Если есть, то какой (холодный, пронзительный):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Ветрено, ветрено,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Вся земля проветрена!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Ветер листья с веток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Разогнал по свету ...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</w:pP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5D69">
        <w:rPr>
          <w:b/>
        </w:rPr>
        <w:t>2.</w:t>
      </w:r>
      <w:r w:rsidRPr="00E45D69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«Играем в песочнице»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Формировать представление детей об окружающем мире. Ознакомить со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свойствами песка. Воспитывать умение ладить со сверстниками во время игры (делиться игрушками, уступать, решать конфликты мирным путем).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Ход: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Какая у нас красивая песочница!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  в  песочнице  играем,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Строим  домик  из  песка,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Увлеклись,  не  замечаем,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  носки  полны  песка.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Принесли  воды  в  ведёрке,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Чтобы  не  сломался  дом,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Красовался  на  пригорке,        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  его  водой  польём.   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</w:p>
    <w:p w:rsidR="00E45D69" w:rsidRDefault="00E45D69" w:rsidP="00E45D6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5D69">
        <w:rPr>
          <w:rStyle w:val="c3"/>
          <w:b/>
          <w:color w:val="000000"/>
          <w:sz w:val="28"/>
          <w:szCs w:val="28"/>
        </w:rPr>
        <w:t>3.</w:t>
      </w:r>
      <w:r w:rsidRPr="00E45D69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 « Наблюдение за кошкой »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Цели:</w:t>
      </w:r>
      <w:r>
        <w:rPr>
          <w:rStyle w:val="c3"/>
          <w:color w:val="000000"/>
          <w:sz w:val="28"/>
          <w:szCs w:val="28"/>
        </w:rPr>
        <w:t> расширять представление о домашнем животном — кошке;  воспитывать желание заботиться о животных.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  наблюдения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Беседа на тему «Кто из животных живет с человеком дома?».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Острые ушки, на лапках — подушки!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Усы, как щетинки, дугою спинка.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Днем спит, на солнышке лежит.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Ночью бродит, на охоту ходит.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Молоко пьет, песенки поет.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Тихо в комнату войдет,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Замурлычет, запоет.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5D69">
        <w:rPr>
          <w:rStyle w:val="c3"/>
          <w:b/>
          <w:color w:val="000000"/>
          <w:sz w:val="28"/>
          <w:szCs w:val="28"/>
        </w:rPr>
        <w:lastRenderedPageBreak/>
        <w:t>4.</w:t>
      </w:r>
      <w:r w:rsidRPr="00E45D69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«Наблюдение за собакой»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Цели: </w:t>
      </w:r>
      <w:r>
        <w:rPr>
          <w:rStyle w:val="c3"/>
          <w:color w:val="000000"/>
          <w:sz w:val="28"/>
          <w:szCs w:val="28"/>
        </w:rPr>
        <w:t>расширять представление о домашнем животном — собаке, ее внешнем виде, поведении;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воспитывать любовь к животным.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   наблюдения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Рассказать детям: рядом с домом стоит маленький домик — </w:t>
      </w:r>
      <w:proofErr w:type="spellStart"/>
      <w:r>
        <w:rPr>
          <w:rStyle w:val="c3"/>
          <w:color w:val="000000"/>
          <w:sz w:val="28"/>
          <w:szCs w:val="28"/>
        </w:rPr>
        <w:t>буд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ка</w:t>
      </w:r>
      <w:proofErr w:type="spellEnd"/>
      <w:r>
        <w:rPr>
          <w:rStyle w:val="c3"/>
          <w:color w:val="000000"/>
          <w:sz w:val="28"/>
          <w:szCs w:val="28"/>
        </w:rPr>
        <w:t xml:space="preserve">, в </w:t>
      </w:r>
      <w:proofErr w:type="gramStart"/>
      <w:r>
        <w:rPr>
          <w:rStyle w:val="c3"/>
          <w:color w:val="000000"/>
          <w:sz w:val="28"/>
          <w:szCs w:val="28"/>
        </w:rPr>
        <w:t>которой</w:t>
      </w:r>
      <w:proofErr w:type="gramEnd"/>
      <w:r>
        <w:rPr>
          <w:rStyle w:val="c3"/>
          <w:color w:val="000000"/>
          <w:sz w:val="28"/>
          <w:szCs w:val="28"/>
        </w:rPr>
        <w:t xml:space="preserve"> живет зверь. Этот зверь грозно рычит, громко лает, у него острые зубы, он грызет кости. Кто этот зверь?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Заворчал живой замок,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Лег у двери поперек, 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Две медали на груди.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Лучше в дом не заходи!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вместе с воспитателем рассматривают собаку.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Цель: уточнить представление детей о кролике, его внешнем виде, </w:t>
      </w:r>
      <w:proofErr w:type="spellStart"/>
      <w:r>
        <w:rPr>
          <w:rStyle w:val="c3"/>
          <w:color w:val="000000"/>
          <w:sz w:val="28"/>
          <w:szCs w:val="28"/>
        </w:rPr>
        <w:t>направ</w:t>
      </w:r>
      <w:proofErr w:type="spellEnd"/>
      <w:r>
        <w:rPr>
          <w:rStyle w:val="c3"/>
          <w:color w:val="000000"/>
          <w:sz w:val="28"/>
          <w:szCs w:val="28"/>
        </w:rPr>
        <w:t>-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</w:t>
      </w:r>
      <w:proofErr w:type="spellStart"/>
      <w:r>
        <w:rPr>
          <w:rStyle w:val="c3"/>
          <w:color w:val="000000"/>
          <w:sz w:val="28"/>
          <w:szCs w:val="28"/>
        </w:rPr>
        <w:t>лять</w:t>
      </w:r>
      <w:proofErr w:type="spellEnd"/>
      <w:r>
        <w:rPr>
          <w:rStyle w:val="c3"/>
          <w:color w:val="000000"/>
          <w:sz w:val="28"/>
          <w:szCs w:val="28"/>
        </w:rPr>
        <w:t xml:space="preserve"> внимание детей на сравнение кролика и кошки, на различие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в длине передних и задних ног кролика, активизировать словарь,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мышление, воспитывать желание заботиться о животных.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5D69">
        <w:rPr>
          <w:b/>
          <w:color w:val="000000"/>
          <w:sz w:val="22"/>
          <w:szCs w:val="22"/>
        </w:rPr>
        <w:t>5.</w:t>
      </w:r>
      <w:r w:rsidRPr="00E45D69">
        <w:rPr>
          <w:rStyle w:val="c3"/>
          <w:color w:val="000000"/>
        </w:rPr>
        <w:t xml:space="preserve"> </w:t>
      </w:r>
      <w:r>
        <w:rPr>
          <w:rStyle w:val="c18"/>
          <w:color w:val="000000"/>
        </w:rPr>
        <w:t> 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«Наблюдение за насекомыми» 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 Познакомить детей с наиболее часто встречающимися насекомыми, их образом жизни, условиями для жизни.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Рассмотреть, как ползают жуки, некоторые из них летают. Обратить внимание ни усы жуков – усачей. Рассмотреть, как жуки раскрывают крылья при полете, улетают искать себе пищу.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Жу</w:t>
      </w:r>
      <w:proofErr w:type="spellEnd"/>
      <w:r>
        <w:rPr>
          <w:rStyle w:val="c3"/>
          <w:color w:val="000000"/>
          <w:sz w:val="28"/>
          <w:szCs w:val="28"/>
        </w:rPr>
        <w:t xml:space="preserve">! </w:t>
      </w:r>
      <w:proofErr w:type="spellStart"/>
      <w:r>
        <w:rPr>
          <w:rStyle w:val="c3"/>
          <w:color w:val="000000"/>
          <w:sz w:val="28"/>
          <w:szCs w:val="28"/>
        </w:rPr>
        <w:t>Жу</w:t>
      </w:r>
      <w:proofErr w:type="spellEnd"/>
      <w:r>
        <w:rPr>
          <w:rStyle w:val="c3"/>
          <w:color w:val="000000"/>
          <w:sz w:val="28"/>
          <w:szCs w:val="28"/>
        </w:rPr>
        <w:t xml:space="preserve">! </w:t>
      </w:r>
      <w:proofErr w:type="spellStart"/>
      <w:r>
        <w:rPr>
          <w:rStyle w:val="c3"/>
          <w:color w:val="000000"/>
          <w:sz w:val="28"/>
          <w:szCs w:val="28"/>
        </w:rPr>
        <w:t>Жу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на ветке сижу,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на ветке сижу,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Букву «ж» все твержу.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Зная твердо букву эту,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жужжу весной и лето</w:t>
      </w:r>
      <w:proofErr w:type="gramStart"/>
      <w:r>
        <w:rPr>
          <w:rStyle w:val="c3"/>
          <w:color w:val="000000"/>
          <w:sz w:val="28"/>
          <w:szCs w:val="28"/>
        </w:rPr>
        <w:t>м(</w:t>
      </w:r>
      <w:proofErr w:type="gramEnd"/>
      <w:r>
        <w:rPr>
          <w:rStyle w:val="c3"/>
          <w:color w:val="000000"/>
          <w:sz w:val="28"/>
          <w:szCs w:val="28"/>
        </w:rPr>
        <w:t>жук)</w:t>
      </w: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5D69" w:rsidRDefault="00E45D69" w:rsidP="00E45D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2645" w:rsidRDefault="00E45D69"/>
    <w:sectPr w:rsidR="00DE2645" w:rsidSect="00A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69"/>
    <w:rsid w:val="00820E53"/>
    <w:rsid w:val="00AD4C57"/>
    <w:rsid w:val="00AE3053"/>
    <w:rsid w:val="00E4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5D69"/>
  </w:style>
  <w:style w:type="paragraph" w:customStyle="1" w:styleId="c5">
    <w:name w:val="c5"/>
    <w:basedOn w:val="a"/>
    <w:rsid w:val="00E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D69"/>
  </w:style>
  <w:style w:type="paragraph" w:customStyle="1" w:styleId="c7">
    <w:name w:val="c7"/>
    <w:basedOn w:val="a"/>
    <w:rsid w:val="00E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45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2020-05-18T01:07:00Z</dcterms:created>
  <dcterms:modified xsi:type="dcterms:W3CDTF">2020-05-18T01:13:00Z</dcterms:modified>
</cp:coreProperties>
</file>